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17D" w:rsidRDefault="00710ECE" w:rsidP="00C8217D">
      <w:pPr>
        <w:spacing w:before="57" w:after="57" w:line="240" w:lineRule="auto"/>
        <w:jc w:val="center"/>
        <w:rPr>
          <w:sz w:val="56"/>
          <w:szCs w:val="56"/>
        </w:rPr>
      </w:pPr>
      <w:r>
        <w:rPr>
          <w:rFonts w:hint="eastAsia"/>
          <w:noProof/>
          <w:sz w:val="56"/>
          <w:szCs w:val="56"/>
        </w:rPr>
        <w:drawing>
          <wp:anchor distT="0" distB="0" distL="114300" distR="114300" simplePos="0" relativeHeight="251658240" behindDoc="1" locked="0" layoutInCell="1" allowOverlap="1">
            <wp:simplePos x="0" y="0"/>
            <wp:positionH relativeFrom="column">
              <wp:posOffset>249555</wp:posOffset>
            </wp:positionH>
            <wp:positionV relativeFrom="paragraph">
              <wp:posOffset>2540</wp:posOffset>
            </wp:positionV>
            <wp:extent cx="771525" cy="771525"/>
            <wp:effectExtent l="0" t="0" r="9525" b="952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m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margin">
              <wp14:pctWidth>0</wp14:pctWidth>
            </wp14:sizeRelH>
            <wp14:sizeRelV relativeFrom="margin">
              <wp14:pctHeight>0</wp14:pctHeight>
            </wp14:sizeRelV>
          </wp:anchor>
        </w:drawing>
      </w:r>
      <w:r w:rsidR="00C8217D">
        <w:rPr>
          <w:rFonts w:hint="eastAsia"/>
          <w:sz w:val="56"/>
          <w:szCs w:val="56"/>
        </w:rPr>
        <w:t>【高雄醫學大學】【南山人壽】</w:t>
      </w:r>
    </w:p>
    <w:p w:rsidR="00C8217D" w:rsidRPr="00F11701" w:rsidRDefault="002A64B9" w:rsidP="00F11701">
      <w:pPr>
        <w:spacing w:before="57" w:after="57" w:line="240" w:lineRule="auto"/>
        <w:jc w:val="center"/>
        <w:rPr>
          <w:sz w:val="56"/>
          <w:szCs w:val="56"/>
        </w:rPr>
      </w:pPr>
      <w:r w:rsidRPr="002A64B9">
        <w:rPr>
          <w:rFonts w:hint="eastAsia"/>
          <w:sz w:val="56"/>
          <w:szCs w:val="56"/>
        </w:rPr>
        <w:t>健康守護青年軍認證課程</w:t>
      </w:r>
      <w:r w:rsidR="00710ECE" w:rsidRPr="00710ECE">
        <w:rPr>
          <w:rFonts w:hint="eastAsia"/>
          <w:sz w:val="44"/>
          <w:szCs w:val="56"/>
        </w:rPr>
        <w:t>招生簡章</w:t>
      </w: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882"/>
        <w:gridCol w:w="1697"/>
        <w:gridCol w:w="1838"/>
        <w:gridCol w:w="3247"/>
        <w:gridCol w:w="2684"/>
      </w:tblGrid>
      <w:tr w:rsidR="00816E11" w:rsidRPr="00872AAD" w:rsidTr="002A64B9">
        <w:trPr>
          <w:trHeight w:val="685"/>
          <w:tblHeader/>
        </w:trPr>
        <w:tc>
          <w:tcPr>
            <w:tcW w:w="882" w:type="dxa"/>
            <w:shd w:val="clear" w:color="auto" w:fill="EAEFF7"/>
            <w:vAlign w:val="center"/>
          </w:tcPr>
          <w:p w:rsidR="00B578B5" w:rsidRPr="00872AAD" w:rsidRDefault="00B578B5" w:rsidP="00FC0F6E">
            <w:pPr>
              <w:spacing w:beforeLines="25" w:before="95" w:afterLines="25" w:after="95"/>
              <w:jc w:val="center"/>
              <w:rPr>
                <w:b/>
                <w:bCs/>
              </w:rPr>
            </w:pPr>
            <w:r w:rsidRPr="00872AAD">
              <w:rPr>
                <w:rFonts w:hint="eastAsia"/>
                <w:b/>
                <w:bCs/>
              </w:rPr>
              <w:t>N</w:t>
            </w:r>
            <w:r w:rsidRPr="00872AAD">
              <w:rPr>
                <w:b/>
                <w:bCs/>
              </w:rPr>
              <w:t>o.</w:t>
            </w:r>
          </w:p>
        </w:tc>
        <w:tc>
          <w:tcPr>
            <w:tcW w:w="1697" w:type="dxa"/>
            <w:shd w:val="clear" w:color="auto" w:fill="EAEFF7"/>
            <w:vAlign w:val="center"/>
          </w:tcPr>
          <w:p w:rsidR="00B578B5" w:rsidRPr="00872AAD" w:rsidRDefault="00B578B5" w:rsidP="00FC0F6E">
            <w:pPr>
              <w:spacing w:beforeLines="25" w:before="95" w:afterLines="25" w:after="95"/>
              <w:jc w:val="center"/>
              <w:rPr>
                <w:b/>
                <w:bCs/>
              </w:rPr>
            </w:pPr>
            <w:r w:rsidRPr="00872AAD">
              <w:rPr>
                <w:rFonts w:hint="eastAsia"/>
                <w:b/>
                <w:bCs/>
              </w:rPr>
              <w:t>時間</w:t>
            </w:r>
            <w:r w:rsidR="000C3BC1" w:rsidRPr="00872AAD">
              <w:rPr>
                <w:rFonts w:hint="eastAsia"/>
                <w:b/>
                <w:bCs/>
              </w:rPr>
              <w:t>（</w:t>
            </w:r>
            <w:proofErr w:type="spellStart"/>
            <w:r w:rsidR="000C3BC1" w:rsidRPr="00872AAD">
              <w:rPr>
                <w:rFonts w:hint="eastAsia"/>
                <w:b/>
                <w:bCs/>
              </w:rPr>
              <w:t>h</w:t>
            </w:r>
            <w:r w:rsidR="000C3BC1" w:rsidRPr="00872AAD">
              <w:rPr>
                <w:b/>
                <w:bCs/>
              </w:rPr>
              <w:t>r</w:t>
            </w:r>
            <w:proofErr w:type="spellEnd"/>
            <w:r w:rsidR="000C3BC1" w:rsidRPr="00872AAD">
              <w:rPr>
                <w:rFonts w:hint="eastAsia"/>
                <w:b/>
                <w:bCs/>
              </w:rPr>
              <w:t>）</w:t>
            </w:r>
          </w:p>
        </w:tc>
        <w:tc>
          <w:tcPr>
            <w:tcW w:w="1838" w:type="dxa"/>
            <w:shd w:val="clear" w:color="auto" w:fill="EAEFF7"/>
            <w:tcMar>
              <w:top w:w="15" w:type="dxa"/>
              <w:left w:w="13" w:type="dxa"/>
              <w:bottom w:w="0" w:type="dxa"/>
              <w:right w:w="13" w:type="dxa"/>
            </w:tcMar>
            <w:vAlign w:val="center"/>
            <w:hideMark/>
          </w:tcPr>
          <w:p w:rsidR="00B578B5" w:rsidRPr="00872AAD" w:rsidRDefault="00C00C85" w:rsidP="00FC0F6E">
            <w:pPr>
              <w:spacing w:beforeLines="25" w:before="95" w:afterLines="25" w:after="95"/>
              <w:jc w:val="center"/>
            </w:pPr>
            <w:r>
              <w:rPr>
                <w:rFonts w:hint="eastAsia"/>
              </w:rPr>
              <w:t>主題</w:t>
            </w:r>
          </w:p>
        </w:tc>
        <w:tc>
          <w:tcPr>
            <w:tcW w:w="3247" w:type="dxa"/>
            <w:shd w:val="clear" w:color="auto" w:fill="EAEFF7"/>
            <w:tcMar>
              <w:top w:w="15" w:type="dxa"/>
              <w:left w:w="13" w:type="dxa"/>
              <w:bottom w:w="0" w:type="dxa"/>
              <w:right w:w="13" w:type="dxa"/>
            </w:tcMar>
            <w:vAlign w:val="center"/>
            <w:hideMark/>
          </w:tcPr>
          <w:p w:rsidR="00B578B5" w:rsidRPr="00872AAD" w:rsidRDefault="00B578B5" w:rsidP="00FC0F6E">
            <w:pPr>
              <w:spacing w:beforeLines="25" w:before="95" w:afterLines="25" w:after="95"/>
              <w:jc w:val="center"/>
            </w:pPr>
            <w:r w:rsidRPr="00872AAD">
              <w:rPr>
                <w:rFonts w:hint="eastAsia"/>
                <w:b/>
                <w:bCs/>
              </w:rPr>
              <w:t>內容大綱</w:t>
            </w:r>
          </w:p>
        </w:tc>
        <w:tc>
          <w:tcPr>
            <w:tcW w:w="2684" w:type="dxa"/>
            <w:shd w:val="clear" w:color="auto" w:fill="EAEFF7"/>
            <w:vAlign w:val="center"/>
          </w:tcPr>
          <w:p w:rsidR="00B578B5" w:rsidRPr="00872AAD" w:rsidRDefault="00B578B5" w:rsidP="00FC0F6E">
            <w:pPr>
              <w:spacing w:beforeLines="25" w:before="95" w:afterLines="25" w:after="95"/>
              <w:jc w:val="center"/>
              <w:rPr>
                <w:b/>
                <w:bCs/>
              </w:rPr>
            </w:pPr>
            <w:r w:rsidRPr="00872AAD">
              <w:rPr>
                <w:rFonts w:hint="eastAsia"/>
                <w:b/>
                <w:bCs/>
              </w:rPr>
              <w:t>師資</w:t>
            </w:r>
          </w:p>
        </w:tc>
      </w:tr>
      <w:tr w:rsidR="00D162D6" w:rsidRPr="002C44D2" w:rsidTr="00EF74E8">
        <w:trPr>
          <w:trHeight w:val="664"/>
        </w:trPr>
        <w:tc>
          <w:tcPr>
            <w:tcW w:w="10348" w:type="dxa"/>
            <w:gridSpan w:val="5"/>
            <w:shd w:val="clear" w:color="auto" w:fill="auto"/>
            <w:vAlign w:val="center"/>
          </w:tcPr>
          <w:p w:rsidR="00D162D6" w:rsidRPr="002C44D2" w:rsidRDefault="00D162D6" w:rsidP="00FC0F6E">
            <w:pPr>
              <w:spacing w:beforeLines="25" w:before="95" w:afterLines="25" w:after="95"/>
              <w:jc w:val="center"/>
              <w:rPr>
                <w:bCs/>
              </w:rPr>
            </w:pPr>
            <w:r w:rsidRPr="002A64B9">
              <w:rPr>
                <w:rFonts w:hint="eastAsia"/>
                <w:bCs/>
                <w:sz w:val="32"/>
              </w:rPr>
              <w:t>上課地點：</w:t>
            </w:r>
            <w:r w:rsidR="003B3105" w:rsidRPr="002A64B9">
              <w:rPr>
                <w:rFonts w:hint="eastAsia"/>
                <w:bCs/>
                <w:sz w:val="32"/>
              </w:rPr>
              <w:t>濟世大樓二樓</w:t>
            </w:r>
            <w:r w:rsidR="003B3105" w:rsidRPr="002A64B9">
              <w:rPr>
                <w:rFonts w:hint="eastAsia"/>
                <w:bCs/>
                <w:sz w:val="32"/>
              </w:rPr>
              <w:t>C</w:t>
            </w:r>
            <w:r w:rsidR="003B3105" w:rsidRPr="002A64B9">
              <w:rPr>
                <w:bCs/>
                <w:sz w:val="32"/>
              </w:rPr>
              <w:t>S21</w:t>
            </w:r>
            <w:r w:rsidR="002A64B9" w:rsidRPr="002A64B9">
              <w:rPr>
                <w:rFonts w:hint="eastAsia"/>
                <w:bCs/>
                <w:sz w:val="32"/>
              </w:rPr>
              <w:t>1</w:t>
            </w:r>
            <w:r w:rsidR="003B3105" w:rsidRPr="002A64B9">
              <w:rPr>
                <w:rFonts w:hint="eastAsia"/>
                <w:bCs/>
                <w:sz w:val="32"/>
              </w:rPr>
              <w:t>教室</w:t>
            </w:r>
            <w:r w:rsidR="003B3105" w:rsidRPr="002A64B9">
              <w:rPr>
                <w:rFonts w:hint="eastAsia"/>
                <w:bCs/>
                <w:i/>
                <w:sz w:val="24"/>
              </w:rPr>
              <w:t>（校園地圖附於最後一頁）</w:t>
            </w:r>
          </w:p>
        </w:tc>
      </w:tr>
      <w:tr w:rsidR="00D035BA" w:rsidRPr="005670F3" w:rsidTr="002A64B9">
        <w:tc>
          <w:tcPr>
            <w:tcW w:w="882" w:type="dxa"/>
            <w:shd w:val="clear" w:color="auto" w:fill="auto"/>
            <w:vAlign w:val="center"/>
          </w:tcPr>
          <w:p w:rsidR="00816E11" w:rsidRPr="005670F3" w:rsidRDefault="00816E11" w:rsidP="00FC0F6E">
            <w:pPr>
              <w:spacing w:beforeLines="25" w:before="95" w:afterLines="25" w:after="95"/>
              <w:jc w:val="center"/>
            </w:pPr>
            <w:r>
              <w:t>1</w:t>
            </w:r>
            <w:r w:rsidRPr="005670F3">
              <w:t>1</w:t>
            </w:r>
            <w:r>
              <w:t>/03</w:t>
            </w:r>
            <w:r w:rsidRPr="005670F3">
              <w:rPr>
                <w:rFonts w:hint="eastAsia"/>
              </w:rPr>
              <w:t>（四）</w:t>
            </w:r>
          </w:p>
        </w:tc>
        <w:tc>
          <w:tcPr>
            <w:tcW w:w="1697" w:type="dxa"/>
            <w:shd w:val="clear" w:color="auto" w:fill="auto"/>
            <w:vAlign w:val="center"/>
          </w:tcPr>
          <w:p w:rsidR="00816E11" w:rsidRPr="005670F3" w:rsidRDefault="00816E11" w:rsidP="00FC0F6E">
            <w:pPr>
              <w:spacing w:beforeLines="25" w:before="95" w:afterLines="25" w:after="95"/>
              <w:jc w:val="center"/>
            </w:pPr>
            <w:r w:rsidRPr="005670F3">
              <w:rPr>
                <w:rFonts w:hint="eastAsia"/>
              </w:rPr>
              <w:t>0</w:t>
            </w:r>
            <w:r w:rsidRPr="005670F3">
              <w:t>9:10</w:t>
            </w:r>
            <w:r w:rsidRPr="005670F3">
              <w:rPr>
                <w:rFonts w:hint="eastAsia"/>
              </w:rPr>
              <w:t>～</w:t>
            </w:r>
            <w:r w:rsidRPr="005670F3">
              <w:rPr>
                <w:rFonts w:hint="eastAsia"/>
              </w:rPr>
              <w:t>1</w:t>
            </w:r>
            <w:r w:rsidRPr="005670F3">
              <w:t>0:30</w:t>
            </w:r>
          </w:p>
          <w:p w:rsidR="00816E11" w:rsidRPr="005670F3" w:rsidRDefault="00816E11" w:rsidP="00FC0F6E">
            <w:pPr>
              <w:spacing w:beforeLines="25" w:before="95" w:afterLines="25" w:after="95"/>
              <w:jc w:val="center"/>
            </w:pPr>
            <w:r w:rsidRPr="005670F3">
              <w:rPr>
                <w:rFonts w:hint="eastAsia"/>
              </w:rPr>
              <w:t>（</w:t>
            </w:r>
            <w:r w:rsidRPr="005670F3">
              <w:t>1.5</w:t>
            </w:r>
            <w:r w:rsidRPr="005670F3">
              <w:rPr>
                <w:rFonts w:hint="eastAsia"/>
              </w:rPr>
              <w:t>小時）</w:t>
            </w:r>
          </w:p>
        </w:tc>
        <w:tc>
          <w:tcPr>
            <w:tcW w:w="1838" w:type="dxa"/>
            <w:shd w:val="clear" w:color="auto" w:fill="auto"/>
            <w:tcMar>
              <w:top w:w="15" w:type="dxa"/>
              <w:left w:w="13" w:type="dxa"/>
              <w:bottom w:w="0" w:type="dxa"/>
              <w:right w:w="13" w:type="dxa"/>
            </w:tcMar>
            <w:vAlign w:val="center"/>
          </w:tcPr>
          <w:p w:rsidR="00816E11" w:rsidRPr="005670F3" w:rsidRDefault="00816E11" w:rsidP="00FC0F6E">
            <w:pPr>
              <w:spacing w:beforeLines="25" w:before="95" w:afterLines="25" w:after="95"/>
            </w:pPr>
            <w:r w:rsidRPr="005670F3">
              <w:rPr>
                <w:rFonts w:hint="eastAsia"/>
              </w:rPr>
              <w:t>消化道癌症診斷與治療</w:t>
            </w:r>
          </w:p>
        </w:tc>
        <w:tc>
          <w:tcPr>
            <w:tcW w:w="3247" w:type="dxa"/>
            <w:shd w:val="clear" w:color="auto" w:fill="auto"/>
            <w:tcMar>
              <w:top w:w="15" w:type="dxa"/>
              <w:left w:w="13" w:type="dxa"/>
              <w:bottom w:w="0" w:type="dxa"/>
              <w:right w:w="13" w:type="dxa"/>
            </w:tcMar>
            <w:vAlign w:val="center"/>
          </w:tcPr>
          <w:p w:rsidR="00816E11" w:rsidRPr="005670F3" w:rsidRDefault="00816E11" w:rsidP="00FC0F6E">
            <w:pPr>
              <w:spacing w:beforeLines="25" w:before="95" w:afterLines="25" w:after="95"/>
              <w:ind w:left="210" w:hangingChars="75" w:hanging="210"/>
              <w:jc w:val="both"/>
            </w:pPr>
            <w:r w:rsidRPr="005670F3">
              <w:t>1.</w:t>
            </w:r>
            <w:r w:rsidRPr="005670F3">
              <w:rPr>
                <w:rFonts w:hint="eastAsia"/>
              </w:rPr>
              <w:t>消化道癌症</w:t>
            </w:r>
            <w:r w:rsidRPr="005670F3">
              <w:rPr>
                <w:rFonts w:hint="eastAsia"/>
              </w:rPr>
              <w:t xml:space="preserve"> (</w:t>
            </w:r>
            <w:r w:rsidRPr="005670F3">
              <w:rPr>
                <w:rFonts w:hint="eastAsia"/>
              </w:rPr>
              <w:t>食道癌</w:t>
            </w:r>
            <w:r w:rsidRPr="005670F3">
              <w:rPr>
                <w:rFonts w:ascii="新細明體" w:eastAsia="新細明體" w:hAnsi="新細明體" w:hint="eastAsia"/>
              </w:rPr>
              <w:t>、</w:t>
            </w:r>
            <w:r w:rsidRPr="005670F3">
              <w:rPr>
                <w:rFonts w:hint="eastAsia"/>
              </w:rPr>
              <w:t>胃癌</w:t>
            </w:r>
            <w:r w:rsidRPr="005670F3">
              <w:rPr>
                <w:rFonts w:ascii="新細明體" w:eastAsia="新細明體" w:hAnsi="新細明體" w:hint="eastAsia"/>
              </w:rPr>
              <w:t>、</w:t>
            </w:r>
            <w:r w:rsidRPr="005670F3">
              <w:rPr>
                <w:rFonts w:hint="eastAsia"/>
              </w:rPr>
              <w:t>大腸癌</w:t>
            </w:r>
            <w:r w:rsidRPr="005670F3">
              <w:rPr>
                <w:rFonts w:hint="eastAsia"/>
              </w:rPr>
              <w:t xml:space="preserve">) </w:t>
            </w:r>
            <w:r w:rsidRPr="005670F3">
              <w:rPr>
                <w:rFonts w:hint="eastAsia"/>
              </w:rPr>
              <w:t>診斷與治療</w:t>
            </w:r>
          </w:p>
          <w:p w:rsidR="00816E11" w:rsidRPr="005670F3" w:rsidRDefault="00816E11" w:rsidP="00FC0F6E">
            <w:pPr>
              <w:spacing w:beforeLines="25" w:before="95" w:afterLines="25" w:after="95"/>
              <w:ind w:left="210" w:hangingChars="75" w:hanging="210"/>
              <w:jc w:val="both"/>
            </w:pPr>
            <w:r w:rsidRPr="005670F3">
              <w:t>2.</w:t>
            </w:r>
            <w:r w:rsidRPr="005670F3">
              <w:rPr>
                <w:rFonts w:hint="eastAsia"/>
              </w:rPr>
              <w:t>牛刀小試（透過問問題，讓學員回答，幫學員做一下課程複習）</w:t>
            </w:r>
          </w:p>
        </w:tc>
        <w:tc>
          <w:tcPr>
            <w:tcW w:w="2684" w:type="dxa"/>
            <w:shd w:val="clear" w:color="auto" w:fill="auto"/>
            <w:vAlign w:val="center"/>
          </w:tcPr>
          <w:p w:rsidR="00816E11" w:rsidRPr="005670F3" w:rsidRDefault="00816E11" w:rsidP="00FC0F6E">
            <w:pPr>
              <w:spacing w:beforeLines="25" w:before="95" w:afterLines="25" w:after="95"/>
              <w:jc w:val="center"/>
            </w:pPr>
            <w:r w:rsidRPr="005670F3">
              <w:rPr>
                <w:rFonts w:hint="eastAsia"/>
              </w:rPr>
              <w:t>王耀廣　醫師</w:t>
            </w:r>
          </w:p>
          <w:p w:rsidR="00816E11" w:rsidRDefault="00816E11" w:rsidP="00FC0F6E">
            <w:pPr>
              <w:spacing w:beforeLines="25" w:before="95" w:afterLines="25" w:after="95"/>
              <w:jc w:val="center"/>
              <w:rPr>
                <w:rFonts w:cs="Times New Roman"/>
                <w:sz w:val="27"/>
                <w:szCs w:val="27"/>
              </w:rPr>
            </w:pPr>
            <w:r w:rsidRPr="005670F3">
              <w:rPr>
                <w:rFonts w:cs="Times New Roman"/>
                <w:sz w:val="27"/>
                <w:szCs w:val="27"/>
              </w:rPr>
              <w:t>高雄醫學大學附設中和紀念醫院胃腸內科主治醫師</w:t>
            </w:r>
          </w:p>
          <w:p w:rsidR="00816E11" w:rsidRPr="005670F3" w:rsidRDefault="00816E11" w:rsidP="00FC0F6E">
            <w:pPr>
              <w:spacing w:beforeLines="25" w:before="95" w:afterLines="25" w:after="95"/>
              <w:jc w:val="center"/>
            </w:pPr>
            <w:r w:rsidRPr="005670F3">
              <w:rPr>
                <w:rFonts w:cs="Times New Roman"/>
                <w:sz w:val="27"/>
                <w:szCs w:val="27"/>
              </w:rPr>
              <w:t>高雄醫學大學醫學系助理教授</w:t>
            </w:r>
          </w:p>
        </w:tc>
      </w:tr>
      <w:tr w:rsidR="00D035BA" w:rsidRPr="005670F3" w:rsidTr="002A64B9">
        <w:tc>
          <w:tcPr>
            <w:tcW w:w="882" w:type="dxa"/>
            <w:tcBorders>
              <w:bottom w:val="single" w:sz="4" w:space="0" w:color="auto"/>
            </w:tcBorders>
            <w:shd w:val="clear" w:color="auto" w:fill="auto"/>
            <w:vAlign w:val="center"/>
          </w:tcPr>
          <w:p w:rsidR="00816E11" w:rsidRPr="005670F3" w:rsidRDefault="00816E11" w:rsidP="00FC0F6E">
            <w:pPr>
              <w:spacing w:beforeLines="25" w:before="95" w:afterLines="25" w:after="95"/>
              <w:jc w:val="center"/>
            </w:pPr>
            <w:r>
              <w:t>11</w:t>
            </w:r>
            <w:r w:rsidRPr="005670F3">
              <w:t>/</w:t>
            </w:r>
            <w:r>
              <w:t>03</w:t>
            </w:r>
            <w:r w:rsidRPr="005670F3">
              <w:rPr>
                <w:rFonts w:hint="eastAsia"/>
              </w:rPr>
              <w:t>（四）</w:t>
            </w:r>
          </w:p>
        </w:tc>
        <w:tc>
          <w:tcPr>
            <w:tcW w:w="1697" w:type="dxa"/>
            <w:tcBorders>
              <w:bottom w:val="single" w:sz="4" w:space="0" w:color="auto"/>
            </w:tcBorders>
            <w:shd w:val="clear" w:color="auto" w:fill="auto"/>
            <w:vAlign w:val="center"/>
          </w:tcPr>
          <w:p w:rsidR="00816E11" w:rsidRPr="005670F3" w:rsidRDefault="00816E11" w:rsidP="00FC0F6E">
            <w:pPr>
              <w:spacing w:beforeLines="25" w:before="95" w:afterLines="25" w:after="95"/>
              <w:jc w:val="center"/>
            </w:pPr>
          </w:p>
          <w:p w:rsidR="00816E11" w:rsidRPr="005670F3" w:rsidRDefault="00816E11" w:rsidP="00FC0F6E">
            <w:pPr>
              <w:spacing w:beforeLines="25" w:before="95" w:afterLines="25" w:after="95"/>
              <w:jc w:val="center"/>
            </w:pPr>
            <w:r w:rsidRPr="005670F3">
              <w:t>1</w:t>
            </w:r>
            <w:r w:rsidRPr="005670F3">
              <w:rPr>
                <w:rFonts w:hint="eastAsia"/>
              </w:rPr>
              <w:t>0</w:t>
            </w:r>
            <w:r w:rsidRPr="005670F3">
              <w:t>:40</w:t>
            </w:r>
            <w:r w:rsidRPr="005670F3">
              <w:rPr>
                <w:rFonts w:hint="eastAsia"/>
              </w:rPr>
              <w:t>～</w:t>
            </w:r>
            <w:r w:rsidRPr="005670F3">
              <w:rPr>
                <w:rFonts w:hint="eastAsia"/>
              </w:rPr>
              <w:t>1</w:t>
            </w:r>
            <w:r w:rsidRPr="005670F3">
              <w:t>2:00</w:t>
            </w:r>
          </w:p>
          <w:p w:rsidR="00816E11" w:rsidRPr="005670F3" w:rsidRDefault="00816E11" w:rsidP="00FC0F6E">
            <w:pPr>
              <w:spacing w:beforeLines="25" w:before="95" w:afterLines="25" w:after="95"/>
              <w:jc w:val="center"/>
            </w:pPr>
            <w:r w:rsidRPr="005670F3">
              <w:rPr>
                <w:rFonts w:hint="eastAsia"/>
              </w:rPr>
              <w:t>（</w:t>
            </w:r>
            <w:r w:rsidRPr="005670F3">
              <w:t>1.5</w:t>
            </w:r>
            <w:r w:rsidRPr="005670F3">
              <w:rPr>
                <w:rFonts w:hint="eastAsia"/>
              </w:rPr>
              <w:t>小時）</w:t>
            </w:r>
          </w:p>
        </w:tc>
        <w:tc>
          <w:tcPr>
            <w:tcW w:w="1838" w:type="dxa"/>
            <w:tcBorders>
              <w:bottom w:val="single" w:sz="4" w:space="0" w:color="auto"/>
            </w:tcBorders>
            <w:shd w:val="clear" w:color="auto" w:fill="auto"/>
            <w:tcMar>
              <w:top w:w="15" w:type="dxa"/>
              <w:left w:w="13" w:type="dxa"/>
              <w:bottom w:w="0" w:type="dxa"/>
              <w:right w:w="13" w:type="dxa"/>
            </w:tcMar>
            <w:vAlign w:val="center"/>
            <w:hideMark/>
          </w:tcPr>
          <w:p w:rsidR="00816E11" w:rsidRPr="005670F3" w:rsidRDefault="00816E11" w:rsidP="00FC0F6E">
            <w:pPr>
              <w:spacing w:beforeLines="25" w:before="95" w:afterLines="25" w:after="95"/>
            </w:pPr>
            <w:r w:rsidRPr="005670F3">
              <w:rPr>
                <w:rFonts w:hint="eastAsia"/>
              </w:rPr>
              <w:t>健康檢查指標判讀與解析</w:t>
            </w:r>
          </w:p>
          <w:p w:rsidR="00816E11" w:rsidRPr="005670F3" w:rsidRDefault="00816E11" w:rsidP="00FC0F6E">
            <w:pPr>
              <w:spacing w:beforeLines="25" w:before="95" w:afterLines="25" w:after="95"/>
            </w:pPr>
            <w:r w:rsidRPr="005670F3">
              <w:rPr>
                <w:rFonts w:hint="eastAsia"/>
              </w:rPr>
              <w:t>健康檢查報告</w:t>
            </w:r>
            <w:r w:rsidRPr="005670F3">
              <w:rPr>
                <w:rFonts w:hint="eastAsia"/>
              </w:rPr>
              <w:t>Q</w:t>
            </w:r>
            <w:r w:rsidRPr="005670F3">
              <w:t xml:space="preserve">&amp;A </w:t>
            </w:r>
            <w:r w:rsidRPr="005670F3">
              <w:rPr>
                <w:rFonts w:hint="eastAsia"/>
              </w:rPr>
              <w:t>與測驗</w:t>
            </w:r>
          </w:p>
        </w:tc>
        <w:tc>
          <w:tcPr>
            <w:tcW w:w="3247" w:type="dxa"/>
            <w:tcBorders>
              <w:bottom w:val="single" w:sz="4" w:space="0" w:color="auto"/>
            </w:tcBorders>
            <w:shd w:val="clear" w:color="auto" w:fill="auto"/>
            <w:tcMar>
              <w:top w:w="15" w:type="dxa"/>
              <w:left w:w="13" w:type="dxa"/>
              <w:bottom w:w="0" w:type="dxa"/>
              <w:right w:w="13" w:type="dxa"/>
            </w:tcMar>
            <w:vAlign w:val="center"/>
            <w:hideMark/>
          </w:tcPr>
          <w:p w:rsidR="00816E11" w:rsidRPr="005670F3" w:rsidRDefault="00816E11" w:rsidP="00FC0F6E">
            <w:pPr>
              <w:spacing w:beforeLines="25" w:before="95" w:afterLines="25" w:after="95"/>
              <w:ind w:left="210" w:hangingChars="75" w:hanging="210"/>
              <w:jc w:val="both"/>
            </w:pPr>
            <w:r w:rsidRPr="005670F3">
              <w:rPr>
                <w:rFonts w:hint="eastAsia"/>
              </w:rPr>
              <w:t>1</w:t>
            </w:r>
            <w:r w:rsidRPr="005670F3">
              <w:t>.</w:t>
            </w:r>
            <w:r w:rsidRPr="005670F3">
              <w:rPr>
                <w:rFonts w:hint="eastAsia"/>
              </w:rPr>
              <w:t>三高族群檢驗數據判讀與解析</w:t>
            </w:r>
          </w:p>
          <w:p w:rsidR="00816E11" w:rsidRPr="005670F3" w:rsidRDefault="00816E11" w:rsidP="00FC0F6E">
            <w:pPr>
              <w:spacing w:beforeLines="25" w:before="95" w:afterLines="25" w:after="95"/>
              <w:ind w:left="210" w:hangingChars="75" w:hanging="210"/>
              <w:jc w:val="both"/>
            </w:pPr>
            <w:r w:rsidRPr="005670F3">
              <w:rPr>
                <w:rFonts w:hint="eastAsia"/>
              </w:rPr>
              <w:t>2</w:t>
            </w:r>
            <w:r w:rsidRPr="005670F3">
              <w:t>.</w:t>
            </w:r>
            <w:r w:rsidRPr="005670F3">
              <w:rPr>
                <w:rFonts w:hint="eastAsia"/>
              </w:rPr>
              <w:t>檢驗報告數據的</w:t>
            </w:r>
            <w:r w:rsidRPr="005670F3">
              <w:rPr>
                <w:rFonts w:hint="eastAsia"/>
              </w:rPr>
              <w:t>Q&amp;</w:t>
            </w:r>
            <w:r w:rsidRPr="005670F3">
              <w:t>A</w:t>
            </w:r>
            <w:r w:rsidRPr="005670F3">
              <w:rPr>
                <w:rFonts w:hint="eastAsia"/>
              </w:rPr>
              <w:t>互動（讓學員可以對檢查報告的數據更有感，進而提升對客戶服務的內涵）</w:t>
            </w:r>
          </w:p>
          <w:p w:rsidR="00816E11" w:rsidRPr="005670F3" w:rsidRDefault="00816E11" w:rsidP="00FC0F6E">
            <w:pPr>
              <w:spacing w:beforeLines="25" w:before="95" w:afterLines="25" w:after="95"/>
              <w:ind w:left="210" w:hangingChars="75" w:hanging="210"/>
              <w:jc w:val="both"/>
            </w:pPr>
            <w:r w:rsidRPr="005670F3">
              <w:rPr>
                <w:rFonts w:hint="eastAsia"/>
              </w:rPr>
              <w:t>3</w:t>
            </w:r>
            <w:r w:rsidRPr="005670F3">
              <w:t>.</w:t>
            </w:r>
            <w:r w:rsidRPr="005670F3">
              <w:rPr>
                <w:rFonts w:hint="eastAsia"/>
              </w:rPr>
              <w:t>牛刀小試（透過問問題，讓學員回答，幫學員做一下課程複習）</w:t>
            </w:r>
          </w:p>
        </w:tc>
        <w:tc>
          <w:tcPr>
            <w:tcW w:w="2684" w:type="dxa"/>
            <w:shd w:val="clear" w:color="auto" w:fill="auto"/>
            <w:vAlign w:val="center"/>
          </w:tcPr>
          <w:p w:rsidR="00816E11" w:rsidRPr="008917DB" w:rsidRDefault="00816E11" w:rsidP="00FC0F6E">
            <w:pPr>
              <w:spacing w:beforeLines="25" w:before="95" w:afterLines="25" w:after="95"/>
              <w:jc w:val="center"/>
              <w:rPr>
                <w:color w:val="FF0000"/>
              </w:rPr>
            </w:pPr>
            <w:r w:rsidRPr="005670F3">
              <w:rPr>
                <w:rFonts w:hint="eastAsia"/>
              </w:rPr>
              <w:t>黃莉文　老師</w:t>
            </w:r>
          </w:p>
          <w:p w:rsidR="00816E11" w:rsidRPr="005670F3" w:rsidRDefault="00816E11" w:rsidP="00FC0F6E">
            <w:pPr>
              <w:spacing w:beforeLines="25" w:before="95" w:afterLines="25" w:after="95"/>
              <w:jc w:val="center"/>
            </w:pPr>
            <w:r w:rsidRPr="005670F3">
              <w:rPr>
                <w:rFonts w:hint="eastAsia"/>
              </w:rPr>
              <w:t>高雄醫學大學醫學檢驗生物技術學系助理教授</w:t>
            </w:r>
          </w:p>
        </w:tc>
      </w:tr>
      <w:tr w:rsidR="00D035BA" w:rsidRPr="005670F3" w:rsidTr="002A64B9">
        <w:tc>
          <w:tcPr>
            <w:tcW w:w="882" w:type="dxa"/>
            <w:shd w:val="clear" w:color="auto" w:fill="auto"/>
            <w:vAlign w:val="center"/>
          </w:tcPr>
          <w:p w:rsidR="00816E11" w:rsidRPr="005670F3" w:rsidRDefault="00EB5F06" w:rsidP="00FC0F6E">
            <w:pPr>
              <w:spacing w:beforeLines="25" w:before="95" w:afterLines="25" w:after="95"/>
              <w:jc w:val="center"/>
            </w:pPr>
            <w:r>
              <w:t>11</w:t>
            </w:r>
            <w:r w:rsidR="00816E11" w:rsidRPr="005670F3">
              <w:t>/</w:t>
            </w:r>
            <w:r>
              <w:t>3</w:t>
            </w:r>
            <w:r w:rsidR="00816E11" w:rsidRPr="005670F3">
              <w:rPr>
                <w:rFonts w:hint="eastAsia"/>
              </w:rPr>
              <w:t>（四）</w:t>
            </w:r>
          </w:p>
        </w:tc>
        <w:tc>
          <w:tcPr>
            <w:tcW w:w="1697" w:type="dxa"/>
            <w:shd w:val="clear" w:color="auto" w:fill="auto"/>
            <w:vAlign w:val="center"/>
          </w:tcPr>
          <w:p w:rsidR="00816E11" w:rsidRPr="005670F3" w:rsidRDefault="00816E11" w:rsidP="00FC0F6E">
            <w:pPr>
              <w:spacing w:beforeLines="25" w:before="95" w:afterLines="25" w:after="95"/>
              <w:jc w:val="center"/>
            </w:pPr>
            <w:r w:rsidRPr="005670F3">
              <w:t>13:10</w:t>
            </w:r>
            <w:r w:rsidRPr="005670F3">
              <w:rPr>
                <w:rFonts w:hint="eastAsia"/>
              </w:rPr>
              <w:t>～</w:t>
            </w:r>
            <w:r w:rsidRPr="005670F3">
              <w:rPr>
                <w:rFonts w:hint="eastAsia"/>
              </w:rPr>
              <w:t>1</w:t>
            </w:r>
            <w:r w:rsidRPr="005670F3">
              <w:t>4:30</w:t>
            </w:r>
          </w:p>
          <w:p w:rsidR="00816E11" w:rsidRPr="005670F3" w:rsidRDefault="00816E11" w:rsidP="00FC0F6E">
            <w:pPr>
              <w:spacing w:beforeLines="25" w:before="95" w:afterLines="25" w:after="95"/>
              <w:jc w:val="center"/>
            </w:pPr>
            <w:r w:rsidRPr="005670F3">
              <w:rPr>
                <w:rFonts w:hint="eastAsia"/>
              </w:rPr>
              <w:t>（</w:t>
            </w:r>
            <w:r w:rsidRPr="005670F3">
              <w:t>1.5</w:t>
            </w:r>
            <w:r w:rsidRPr="005670F3">
              <w:rPr>
                <w:rFonts w:hint="eastAsia"/>
              </w:rPr>
              <w:t>小時）</w:t>
            </w:r>
          </w:p>
        </w:tc>
        <w:tc>
          <w:tcPr>
            <w:tcW w:w="1838" w:type="dxa"/>
            <w:shd w:val="clear" w:color="auto" w:fill="auto"/>
            <w:tcMar>
              <w:top w:w="15" w:type="dxa"/>
              <w:left w:w="13" w:type="dxa"/>
              <w:bottom w:w="0" w:type="dxa"/>
              <w:right w:w="13" w:type="dxa"/>
            </w:tcMar>
            <w:vAlign w:val="center"/>
          </w:tcPr>
          <w:p w:rsidR="00816E11" w:rsidRPr="005670F3" w:rsidRDefault="00816E11" w:rsidP="00FC0F6E">
            <w:pPr>
              <w:spacing w:beforeLines="25" w:before="95" w:afterLines="25" w:after="95"/>
            </w:pPr>
            <w:r w:rsidRPr="005670F3">
              <w:rPr>
                <w:rFonts w:hint="eastAsia"/>
              </w:rPr>
              <w:t>三高對身體的傷害</w:t>
            </w:r>
          </w:p>
        </w:tc>
        <w:tc>
          <w:tcPr>
            <w:tcW w:w="3247" w:type="dxa"/>
            <w:shd w:val="clear" w:color="auto" w:fill="auto"/>
            <w:tcMar>
              <w:top w:w="15" w:type="dxa"/>
              <w:left w:w="13" w:type="dxa"/>
              <w:bottom w:w="0" w:type="dxa"/>
              <w:right w:w="13" w:type="dxa"/>
            </w:tcMar>
            <w:vAlign w:val="center"/>
          </w:tcPr>
          <w:p w:rsidR="00816E11" w:rsidRPr="005670F3" w:rsidRDefault="00816E11" w:rsidP="00FC0F6E">
            <w:pPr>
              <w:spacing w:beforeLines="25" w:before="95" w:afterLines="25" w:after="95"/>
              <w:jc w:val="both"/>
            </w:pPr>
            <w:r w:rsidRPr="005670F3">
              <w:rPr>
                <w:rFonts w:hint="eastAsia"/>
              </w:rPr>
              <w:t>藉由醫師的講解，讓學員了解三高對身體傷害的嚴重性，才能引起大家注意自己身體的保健，讓自己可以遠離三高的威脅</w:t>
            </w:r>
          </w:p>
        </w:tc>
        <w:tc>
          <w:tcPr>
            <w:tcW w:w="2684" w:type="dxa"/>
            <w:shd w:val="clear" w:color="auto" w:fill="auto"/>
            <w:vAlign w:val="center"/>
          </w:tcPr>
          <w:p w:rsidR="00816E11" w:rsidRDefault="00816E11" w:rsidP="00FC0F6E">
            <w:pPr>
              <w:spacing w:beforeLines="25" w:before="95" w:afterLines="25" w:after="95"/>
              <w:jc w:val="center"/>
              <w:rPr>
                <w:rFonts w:cs="Times New Roman"/>
                <w:sz w:val="27"/>
                <w:szCs w:val="27"/>
              </w:rPr>
            </w:pPr>
            <w:r w:rsidRPr="005670F3">
              <w:rPr>
                <w:rFonts w:cs="Times New Roman" w:hint="eastAsia"/>
                <w:sz w:val="27"/>
                <w:szCs w:val="27"/>
              </w:rPr>
              <w:t>黃洽鑽　醫師</w:t>
            </w:r>
            <w:r>
              <w:rPr>
                <w:rFonts w:cs="Times New Roman" w:hint="eastAsia"/>
                <w:sz w:val="27"/>
                <w:szCs w:val="27"/>
              </w:rPr>
              <w:t xml:space="preserve"> </w:t>
            </w:r>
          </w:p>
          <w:p w:rsidR="00816E11" w:rsidRPr="005670F3" w:rsidRDefault="00816E11" w:rsidP="00FC0F6E">
            <w:pPr>
              <w:spacing w:beforeLines="25" w:before="95" w:afterLines="25" w:after="95"/>
              <w:jc w:val="center"/>
              <w:rPr>
                <w:rFonts w:cs="Times New Roman"/>
                <w:sz w:val="27"/>
                <w:szCs w:val="27"/>
              </w:rPr>
            </w:pPr>
            <w:r w:rsidRPr="005670F3">
              <w:rPr>
                <w:rFonts w:cs="Times New Roman"/>
                <w:sz w:val="27"/>
                <w:szCs w:val="27"/>
              </w:rPr>
              <w:t>家庭醫學科</w:t>
            </w:r>
            <w:r w:rsidRPr="005670F3">
              <w:rPr>
                <w:rFonts w:cs="Times New Roman"/>
                <w:sz w:val="27"/>
                <w:szCs w:val="27"/>
              </w:rPr>
              <w:t xml:space="preserve"> </w:t>
            </w:r>
            <w:r w:rsidRPr="005670F3">
              <w:rPr>
                <w:rFonts w:cs="Times New Roman"/>
                <w:sz w:val="27"/>
                <w:szCs w:val="27"/>
              </w:rPr>
              <w:t>顧問醫師</w:t>
            </w:r>
          </w:p>
          <w:p w:rsidR="00816E11" w:rsidRPr="005670F3" w:rsidRDefault="00816E11" w:rsidP="00FC0F6E">
            <w:pPr>
              <w:spacing w:beforeLines="25" w:before="95" w:afterLines="25" w:after="95"/>
              <w:jc w:val="center"/>
            </w:pPr>
            <w:r w:rsidRPr="005670F3">
              <w:rPr>
                <w:rFonts w:cs="Times New Roman" w:hint="eastAsia"/>
                <w:sz w:val="27"/>
                <w:szCs w:val="27"/>
              </w:rPr>
              <w:t>前</w:t>
            </w:r>
            <w:r w:rsidRPr="005670F3">
              <w:rPr>
                <w:rFonts w:cs="Times New Roman"/>
                <w:sz w:val="27"/>
                <w:szCs w:val="27"/>
              </w:rPr>
              <w:t>高雄醫院大學家庭醫學科主任</w:t>
            </w:r>
            <w:r w:rsidRPr="005670F3">
              <w:rPr>
                <w:rFonts w:cs="Times New Roman"/>
                <w:sz w:val="27"/>
                <w:szCs w:val="27"/>
              </w:rPr>
              <w:br/>
            </w:r>
            <w:r w:rsidRPr="005670F3">
              <w:rPr>
                <w:rFonts w:cs="Times New Roman" w:hint="eastAsia"/>
                <w:sz w:val="27"/>
                <w:szCs w:val="27"/>
              </w:rPr>
              <w:t>前</w:t>
            </w:r>
            <w:r w:rsidRPr="005670F3">
              <w:rPr>
                <w:rFonts w:cs="Times New Roman"/>
                <w:sz w:val="27"/>
                <w:szCs w:val="27"/>
              </w:rPr>
              <w:t>高雄醫院大學社區醫學部部長</w:t>
            </w:r>
            <w:r w:rsidRPr="005670F3">
              <w:rPr>
                <w:rFonts w:cs="Times New Roman"/>
                <w:sz w:val="27"/>
                <w:szCs w:val="27"/>
              </w:rPr>
              <w:br/>
            </w:r>
            <w:r w:rsidRPr="005670F3">
              <w:rPr>
                <w:rFonts w:cs="Times New Roman"/>
                <w:sz w:val="27"/>
                <w:szCs w:val="27"/>
              </w:rPr>
              <w:t>台灣家庭醫學會理事</w:t>
            </w:r>
          </w:p>
        </w:tc>
      </w:tr>
      <w:tr w:rsidR="00D035BA" w:rsidRPr="005670F3" w:rsidTr="002A64B9">
        <w:tc>
          <w:tcPr>
            <w:tcW w:w="882" w:type="dxa"/>
            <w:shd w:val="clear" w:color="auto" w:fill="auto"/>
            <w:vAlign w:val="center"/>
          </w:tcPr>
          <w:p w:rsidR="00816E11" w:rsidRPr="005670F3" w:rsidRDefault="00816E11" w:rsidP="00FC0F6E">
            <w:pPr>
              <w:spacing w:beforeLines="25" w:before="95" w:afterLines="25" w:after="95"/>
              <w:jc w:val="center"/>
            </w:pPr>
            <w:r>
              <w:t>11</w:t>
            </w:r>
            <w:r w:rsidRPr="005670F3">
              <w:t>/</w:t>
            </w:r>
            <w:r>
              <w:t>03</w:t>
            </w:r>
            <w:r w:rsidRPr="005670F3">
              <w:rPr>
                <w:rFonts w:hint="eastAsia"/>
              </w:rPr>
              <w:t>（四）</w:t>
            </w:r>
          </w:p>
        </w:tc>
        <w:tc>
          <w:tcPr>
            <w:tcW w:w="1697" w:type="dxa"/>
            <w:shd w:val="clear" w:color="auto" w:fill="auto"/>
            <w:vAlign w:val="center"/>
          </w:tcPr>
          <w:p w:rsidR="00816E11" w:rsidRPr="005670F3" w:rsidRDefault="00816E11" w:rsidP="00FC0F6E">
            <w:pPr>
              <w:spacing w:beforeLines="25" w:before="95" w:afterLines="25" w:after="95"/>
              <w:jc w:val="center"/>
            </w:pPr>
            <w:r w:rsidRPr="005670F3">
              <w:t>14:40</w:t>
            </w:r>
            <w:r w:rsidRPr="005670F3">
              <w:rPr>
                <w:rFonts w:hint="eastAsia"/>
              </w:rPr>
              <w:t>～</w:t>
            </w:r>
            <w:r w:rsidRPr="005670F3">
              <w:rPr>
                <w:rFonts w:hint="eastAsia"/>
              </w:rPr>
              <w:t>1</w:t>
            </w:r>
            <w:r w:rsidRPr="005670F3">
              <w:t>6:00</w:t>
            </w:r>
          </w:p>
          <w:p w:rsidR="00816E11" w:rsidRPr="005670F3" w:rsidRDefault="00816E11" w:rsidP="00FC0F6E">
            <w:pPr>
              <w:spacing w:beforeLines="25" w:before="95" w:afterLines="25" w:after="95"/>
              <w:jc w:val="center"/>
            </w:pPr>
            <w:r w:rsidRPr="005670F3">
              <w:rPr>
                <w:rFonts w:hint="eastAsia"/>
              </w:rPr>
              <w:t>（</w:t>
            </w:r>
            <w:r w:rsidRPr="005670F3">
              <w:t>1.5</w:t>
            </w:r>
            <w:r w:rsidRPr="005670F3">
              <w:rPr>
                <w:rFonts w:hint="eastAsia"/>
              </w:rPr>
              <w:t>小時）</w:t>
            </w:r>
          </w:p>
        </w:tc>
        <w:tc>
          <w:tcPr>
            <w:tcW w:w="1838" w:type="dxa"/>
            <w:shd w:val="clear" w:color="auto" w:fill="auto"/>
            <w:tcMar>
              <w:top w:w="15" w:type="dxa"/>
              <w:left w:w="13" w:type="dxa"/>
              <w:bottom w:w="0" w:type="dxa"/>
              <w:right w:w="13" w:type="dxa"/>
            </w:tcMar>
            <w:vAlign w:val="center"/>
          </w:tcPr>
          <w:p w:rsidR="00816E11" w:rsidRPr="005670F3" w:rsidRDefault="00816E11" w:rsidP="00FC0F6E">
            <w:pPr>
              <w:spacing w:beforeLines="25" w:before="95" w:afterLines="25" w:after="95"/>
            </w:pPr>
            <w:r w:rsidRPr="005670F3">
              <w:rPr>
                <w:rFonts w:hint="eastAsia"/>
              </w:rPr>
              <w:t>阻止三高的最後一道防線</w:t>
            </w:r>
          </w:p>
        </w:tc>
        <w:tc>
          <w:tcPr>
            <w:tcW w:w="3247" w:type="dxa"/>
            <w:shd w:val="clear" w:color="auto" w:fill="auto"/>
            <w:tcMar>
              <w:top w:w="15" w:type="dxa"/>
              <w:left w:w="13" w:type="dxa"/>
              <w:bottom w:w="0" w:type="dxa"/>
              <w:right w:w="13" w:type="dxa"/>
            </w:tcMar>
            <w:vAlign w:val="center"/>
          </w:tcPr>
          <w:p w:rsidR="00816E11" w:rsidRPr="005670F3" w:rsidRDefault="00816E11" w:rsidP="00FC0F6E">
            <w:pPr>
              <w:spacing w:beforeLines="25" w:before="95" w:afterLines="25" w:after="95"/>
              <w:jc w:val="both"/>
            </w:pPr>
            <w:r w:rsidRPr="005670F3">
              <w:rPr>
                <w:rFonts w:hint="eastAsia"/>
              </w:rPr>
              <w:t>當三高找上門，第一道的飲食控制的防線失守，第二道的運動控制也無效時，醫師就會開立藥物來幫助控制三高，但藥物要如何吃，才是正確，就要由藥師來為大家解答。</w:t>
            </w:r>
          </w:p>
        </w:tc>
        <w:tc>
          <w:tcPr>
            <w:tcW w:w="2684" w:type="dxa"/>
            <w:shd w:val="clear" w:color="auto" w:fill="auto"/>
            <w:vAlign w:val="center"/>
          </w:tcPr>
          <w:p w:rsidR="00816E11" w:rsidRPr="005670F3" w:rsidRDefault="00816E11" w:rsidP="00FC0F6E">
            <w:pPr>
              <w:spacing w:beforeLines="25" w:before="95" w:afterLines="25" w:after="95"/>
              <w:jc w:val="center"/>
              <w:rPr>
                <w:rFonts w:ascii="標楷體" w:hAnsi="標楷體"/>
                <w:noProof/>
                <w:sz w:val="27"/>
                <w:szCs w:val="27"/>
              </w:rPr>
            </w:pPr>
            <w:r w:rsidRPr="005670F3">
              <w:rPr>
                <w:rFonts w:ascii="標楷體" w:hAnsi="標楷體" w:hint="eastAsia"/>
                <w:noProof/>
                <w:sz w:val="27"/>
                <w:szCs w:val="27"/>
              </w:rPr>
              <w:t>許郁笙藥師或藥劑部藥師</w:t>
            </w:r>
          </w:p>
          <w:p w:rsidR="00816E11" w:rsidRPr="005670F3" w:rsidRDefault="00816E11" w:rsidP="00FC0F6E">
            <w:pPr>
              <w:spacing w:beforeLines="25" w:before="95" w:afterLines="25" w:after="95"/>
              <w:jc w:val="center"/>
            </w:pPr>
            <w:r w:rsidRPr="005670F3">
              <w:rPr>
                <w:rFonts w:cs="Times New Roman" w:hint="eastAsia"/>
                <w:sz w:val="27"/>
                <w:szCs w:val="27"/>
              </w:rPr>
              <w:t>高雄醫學大學附設中和紀念醫院</w:t>
            </w:r>
            <w:r w:rsidRPr="005670F3">
              <w:rPr>
                <w:rFonts w:hint="eastAsia"/>
                <w:sz w:val="27"/>
                <w:szCs w:val="27"/>
              </w:rPr>
              <w:t>藥事行政組組長</w:t>
            </w:r>
          </w:p>
        </w:tc>
      </w:tr>
      <w:tr w:rsidR="002A64B9" w:rsidRPr="005670F3" w:rsidTr="002A64B9">
        <w:trPr>
          <w:trHeight w:val="701"/>
        </w:trPr>
        <w:tc>
          <w:tcPr>
            <w:tcW w:w="10348" w:type="dxa"/>
            <w:gridSpan w:val="5"/>
            <w:shd w:val="clear" w:color="auto" w:fill="auto"/>
            <w:vAlign w:val="center"/>
          </w:tcPr>
          <w:p w:rsidR="002A64B9" w:rsidRPr="002A64B9" w:rsidRDefault="002A64B9" w:rsidP="002A64B9">
            <w:pPr>
              <w:spacing w:beforeLines="25" w:before="95" w:afterLines="25" w:after="95"/>
              <w:jc w:val="center"/>
              <w:rPr>
                <w:rFonts w:ascii="標楷體" w:hAnsi="標楷體"/>
                <w:sz w:val="32"/>
                <w:szCs w:val="32"/>
              </w:rPr>
            </w:pPr>
          </w:p>
        </w:tc>
      </w:tr>
      <w:tr w:rsidR="002A64B9" w:rsidRPr="005670F3" w:rsidTr="002A64B9">
        <w:trPr>
          <w:trHeight w:val="701"/>
        </w:trPr>
        <w:tc>
          <w:tcPr>
            <w:tcW w:w="10348" w:type="dxa"/>
            <w:gridSpan w:val="5"/>
            <w:shd w:val="clear" w:color="auto" w:fill="auto"/>
            <w:vAlign w:val="center"/>
          </w:tcPr>
          <w:p w:rsidR="002A64B9" w:rsidRDefault="002A64B9" w:rsidP="002A64B9">
            <w:pPr>
              <w:spacing w:before="57" w:after="57"/>
              <w:jc w:val="center"/>
            </w:pPr>
            <w:r w:rsidRPr="00576954">
              <w:rPr>
                <w:rFonts w:hint="eastAsia"/>
                <w:bCs/>
                <w:sz w:val="32"/>
              </w:rPr>
              <w:lastRenderedPageBreak/>
              <w:t>上課地點：濟世大樓二樓</w:t>
            </w:r>
            <w:r w:rsidRPr="00576954">
              <w:rPr>
                <w:rFonts w:hint="eastAsia"/>
                <w:bCs/>
                <w:sz w:val="32"/>
              </w:rPr>
              <w:t>C</w:t>
            </w:r>
            <w:r w:rsidRPr="00576954">
              <w:rPr>
                <w:bCs/>
                <w:sz w:val="32"/>
              </w:rPr>
              <w:t>S2</w:t>
            </w:r>
            <w:r w:rsidRPr="00576954">
              <w:rPr>
                <w:rFonts w:hint="eastAsia"/>
                <w:bCs/>
                <w:sz w:val="32"/>
              </w:rPr>
              <w:t>01</w:t>
            </w:r>
            <w:r w:rsidRPr="00576954">
              <w:rPr>
                <w:rFonts w:hint="eastAsia"/>
                <w:bCs/>
                <w:sz w:val="32"/>
              </w:rPr>
              <w:t>教室（校園地圖附於最後一頁）</w:t>
            </w:r>
          </w:p>
        </w:tc>
      </w:tr>
      <w:tr w:rsidR="002A64B9" w:rsidRPr="005670F3" w:rsidTr="002A64B9">
        <w:tc>
          <w:tcPr>
            <w:tcW w:w="882" w:type="dxa"/>
            <w:shd w:val="clear" w:color="auto" w:fill="auto"/>
            <w:vAlign w:val="center"/>
          </w:tcPr>
          <w:p w:rsidR="002A64B9" w:rsidRPr="005670F3" w:rsidRDefault="002A64B9" w:rsidP="002A64B9">
            <w:pPr>
              <w:spacing w:beforeLines="25" w:before="95" w:afterLines="25" w:after="95"/>
              <w:jc w:val="center"/>
            </w:pPr>
            <w:r>
              <w:t>11</w:t>
            </w:r>
            <w:r w:rsidRPr="005670F3">
              <w:t>/</w:t>
            </w:r>
            <w:r>
              <w:t>04</w:t>
            </w:r>
            <w:r w:rsidRPr="005670F3">
              <w:rPr>
                <w:rFonts w:hint="eastAsia"/>
              </w:rPr>
              <w:t>（五）</w:t>
            </w:r>
          </w:p>
        </w:tc>
        <w:tc>
          <w:tcPr>
            <w:tcW w:w="1697" w:type="dxa"/>
            <w:shd w:val="clear" w:color="auto" w:fill="auto"/>
            <w:vAlign w:val="center"/>
          </w:tcPr>
          <w:p w:rsidR="002A64B9" w:rsidRPr="005670F3" w:rsidRDefault="002A64B9" w:rsidP="002A64B9">
            <w:pPr>
              <w:spacing w:beforeLines="25" w:before="95" w:afterLines="25" w:after="95"/>
              <w:jc w:val="center"/>
            </w:pPr>
            <w:r w:rsidRPr="005670F3">
              <w:rPr>
                <w:rFonts w:hint="eastAsia"/>
              </w:rPr>
              <w:t>0</w:t>
            </w:r>
            <w:r w:rsidRPr="005670F3">
              <w:t>9:10</w:t>
            </w:r>
            <w:r w:rsidRPr="005670F3">
              <w:rPr>
                <w:rFonts w:hint="eastAsia"/>
              </w:rPr>
              <w:t>～</w:t>
            </w:r>
            <w:r w:rsidRPr="005670F3">
              <w:rPr>
                <w:rFonts w:hint="eastAsia"/>
              </w:rPr>
              <w:t>1</w:t>
            </w:r>
            <w:r w:rsidRPr="005670F3">
              <w:t>2:00</w:t>
            </w:r>
          </w:p>
          <w:p w:rsidR="002A64B9" w:rsidRPr="005670F3" w:rsidRDefault="002A64B9" w:rsidP="002A64B9">
            <w:pPr>
              <w:spacing w:beforeLines="25" w:before="95" w:afterLines="25" w:after="95"/>
              <w:jc w:val="center"/>
            </w:pPr>
            <w:r w:rsidRPr="005670F3">
              <w:rPr>
                <w:rFonts w:hint="eastAsia"/>
              </w:rPr>
              <w:t>（</w:t>
            </w:r>
            <w:r w:rsidRPr="005670F3">
              <w:rPr>
                <w:rFonts w:hint="eastAsia"/>
              </w:rPr>
              <w:t>3</w:t>
            </w:r>
            <w:r w:rsidRPr="005670F3">
              <w:rPr>
                <w:rFonts w:hint="eastAsia"/>
              </w:rPr>
              <w:t>小時）</w:t>
            </w:r>
          </w:p>
        </w:tc>
        <w:tc>
          <w:tcPr>
            <w:tcW w:w="1838" w:type="dxa"/>
            <w:shd w:val="clear" w:color="auto" w:fill="auto"/>
            <w:tcMar>
              <w:top w:w="15" w:type="dxa"/>
              <w:left w:w="13" w:type="dxa"/>
              <w:bottom w:w="0" w:type="dxa"/>
              <w:right w:w="13" w:type="dxa"/>
            </w:tcMar>
            <w:vAlign w:val="center"/>
          </w:tcPr>
          <w:p w:rsidR="002A64B9" w:rsidRPr="005670F3" w:rsidRDefault="002A64B9" w:rsidP="002A64B9">
            <w:pPr>
              <w:spacing w:beforeLines="25" w:before="95" w:afterLines="25" w:after="95"/>
            </w:pPr>
            <w:r w:rsidRPr="005670F3">
              <w:rPr>
                <w:rFonts w:hint="eastAsia"/>
              </w:rPr>
              <w:t>2</w:t>
            </w:r>
            <w:r w:rsidRPr="005670F3">
              <w:t>022</w:t>
            </w:r>
            <w:r w:rsidRPr="005670F3">
              <w:rPr>
                <w:rFonts w:hint="eastAsia"/>
              </w:rPr>
              <w:t>營養食安新思維</w:t>
            </w:r>
          </w:p>
          <w:p w:rsidR="002A64B9" w:rsidRPr="005670F3" w:rsidRDefault="002A64B9" w:rsidP="002A64B9">
            <w:pPr>
              <w:spacing w:beforeLines="25" w:before="95" w:afterLines="25" w:after="95"/>
            </w:pPr>
            <w:r w:rsidRPr="005670F3">
              <w:rPr>
                <w:rFonts w:hint="eastAsia"/>
              </w:rPr>
              <w:t>智慧飲食互動與測驗</w:t>
            </w:r>
          </w:p>
        </w:tc>
        <w:tc>
          <w:tcPr>
            <w:tcW w:w="3247" w:type="dxa"/>
            <w:shd w:val="clear" w:color="auto" w:fill="auto"/>
            <w:tcMar>
              <w:top w:w="15" w:type="dxa"/>
              <w:left w:w="13" w:type="dxa"/>
              <w:bottom w:w="0" w:type="dxa"/>
              <w:right w:w="13" w:type="dxa"/>
            </w:tcMar>
            <w:vAlign w:val="center"/>
          </w:tcPr>
          <w:p w:rsidR="002A64B9" w:rsidRPr="005670F3" w:rsidRDefault="002A64B9" w:rsidP="002A64B9">
            <w:pPr>
              <w:spacing w:beforeLines="25" w:before="95" w:afterLines="25" w:after="95"/>
              <w:jc w:val="both"/>
            </w:pPr>
            <w:r w:rsidRPr="005670F3">
              <w:rPr>
                <w:rFonts w:hint="eastAsia"/>
              </w:rPr>
              <w:t>調理身心營養</w:t>
            </w:r>
            <w:r w:rsidRPr="005670F3">
              <w:rPr>
                <w:rFonts w:hint="eastAsia"/>
              </w:rPr>
              <w:t>-</w:t>
            </w:r>
            <w:r w:rsidRPr="005670F3">
              <w:rPr>
                <w:rFonts w:hint="eastAsia"/>
              </w:rPr>
              <w:t>正念舒壓飲食</w:t>
            </w:r>
          </w:p>
          <w:p w:rsidR="002A64B9" w:rsidRPr="005670F3" w:rsidRDefault="002A64B9" w:rsidP="002A64B9">
            <w:pPr>
              <w:spacing w:beforeLines="25" w:before="95" w:afterLines="25" w:after="95"/>
            </w:pPr>
            <w:r w:rsidRPr="005670F3">
              <w:rPr>
                <w:rFonts w:hint="eastAsia"/>
                <w:b/>
                <w:bCs/>
              </w:rPr>
              <w:t>「正念飲食」是目前全球最受矚目的前瞻性飲食法</w:t>
            </w:r>
            <w:r w:rsidRPr="005670F3">
              <w:rPr>
                <w:rFonts w:hint="eastAsia"/>
              </w:rPr>
              <w:t>，讓我們學習聆聽自己身體訊息，自我覺察當下感覺及想法，擁有正確的營養及運動知識，並能靈活運用，找到身體平衡點，讓自己更健康。</w:t>
            </w:r>
          </w:p>
          <w:p w:rsidR="002A64B9" w:rsidRPr="005670F3" w:rsidRDefault="002A64B9" w:rsidP="002A64B9">
            <w:pPr>
              <w:spacing w:beforeLines="25" w:before="95" w:afterLines="25" w:after="95"/>
              <w:ind w:left="210" w:hangingChars="75" w:hanging="210"/>
              <w:jc w:val="both"/>
            </w:pPr>
            <w:r w:rsidRPr="005670F3">
              <w:rPr>
                <w:rFonts w:hint="eastAsia"/>
              </w:rPr>
              <w:t>1</w:t>
            </w:r>
            <w:r w:rsidRPr="005670F3">
              <w:t>.</w:t>
            </w:r>
            <w:r w:rsidRPr="005670F3">
              <w:rPr>
                <w:rFonts w:hint="eastAsia"/>
              </w:rPr>
              <w:t>透過摸擬互動，加深正確飲食的觀念與落實</w:t>
            </w:r>
          </w:p>
          <w:p w:rsidR="002A64B9" w:rsidRPr="005670F3" w:rsidRDefault="002A64B9" w:rsidP="002A64B9">
            <w:pPr>
              <w:spacing w:beforeLines="25" w:before="95" w:afterLines="25" w:after="95"/>
            </w:pPr>
            <w:r w:rsidRPr="005670F3">
              <w:rPr>
                <w:rFonts w:hint="eastAsia"/>
              </w:rPr>
              <w:t>2</w:t>
            </w:r>
            <w:r w:rsidRPr="005670F3">
              <w:t>.</w:t>
            </w:r>
            <w:r w:rsidRPr="005670F3">
              <w:rPr>
                <w:rFonts w:hint="eastAsia"/>
              </w:rPr>
              <w:t>牛刀小試（透過問問題，讓學員回答，幫學員做一下課程複習）</w:t>
            </w:r>
          </w:p>
        </w:tc>
        <w:tc>
          <w:tcPr>
            <w:tcW w:w="2684" w:type="dxa"/>
            <w:shd w:val="clear" w:color="auto" w:fill="auto"/>
            <w:vAlign w:val="center"/>
          </w:tcPr>
          <w:p w:rsidR="002A64B9" w:rsidRPr="005670F3" w:rsidRDefault="002A64B9" w:rsidP="002A64B9">
            <w:pPr>
              <w:spacing w:beforeLines="25" w:before="95" w:afterLines="25" w:after="95"/>
              <w:jc w:val="center"/>
            </w:pPr>
            <w:r w:rsidRPr="005670F3">
              <w:rPr>
                <w:rFonts w:hint="eastAsia"/>
              </w:rPr>
              <w:t>蔡郁君</w:t>
            </w:r>
            <w:r w:rsidRPr="005670F3">
              <w:rPr>
                <w:rFonts w:hint="eastAsia"/>
              </w:rPr>
              <w:t xml:space="preserve"> </w:t>
            </w:r>
            <w:r w:rsidRPr="005670F3">
              <w:rPr>
                <w:rFonts w:hint="eastAsia"/>
              </w:rPr>
              <w:t>營養師</w:t>
            </w:r>
          </w:p>
          <w:p w:rsidR="002A64B9" w:rsidRPr="005670F3" w:rsidRDefault="002A64B9" w:rsidP="002A64B9">
            <w:pPr>
              <w:spacing w:beforeLines="25" w:before="95" w:afterLines="25" w:after="95"/>
              <w:jc w:val="center"/>
            </w:pPr>
            <w:r w:rsidRPr="005670F3">
              <w:rPr>
                <w:rFonts w:hint="eastAsia"/>
              </w:rPr>
              <w:t>阮綜合醫院營養師</w:t>
            </w:r>
          </w:p>
        </w:tc>
      </w:tr>
      <w:tr w:rsidR="002A64B9" w:rsidRPr="005670F3" w:rsidTr="002A64B9">
        <w:tc>
          <w:tcPr>
            <w:tcW w:w="882" w:type="dxa"/>
            <w:shd w:val="clear" w:color="auto" w:fill="auto"/>
            <w:vAlign w:val="center"/>
          </w:tcPr>
          <w:p w:rsidR="002A64B9" w:rsidRPr="005670F3" w:rsidRDefault="002A64B9" w:rsidP="002A64B9">
            <w:pPr>
              <w:spacing w:beforeLines="25" w:before="95" w:afterLines="25" w:after="95"/>
              <w:jc w:val="center"/>
            </w:pPr>
            <w:r>
              <w:t>11</w:t>
            </w:r>
            <w:r w:rsidRPr="005670F3">
              <w:t>/</w:t>
            </w:r>
            <w:r>
              <w:t>04</w:t>
            </w:r>
            <w:r w:rsidRPr="005670F3">
              <w:rPr>
                <w:rFonts w:hint="eastAsia"/>
              </w:rPr>
              <w:t>（五）</w:t>
            </w:r>
          </w:p>
        </w:tc>
        <w:tc>
          <w:tcPr>
            <w:tcW w:w="1697" w:type="dxa"/>
            <w:shd w:val="clear" w:color="auto" w:fill="auto"/>
            <w:vAlign w:val="center"/>
          </w:tcPr>
          <w:p w:rsidR="002A64B9" w:rsidRPr="005670F3" w:rsidRDefault="002A64B9" w:rsidP="002A64B9">
            <w:pPr>
              <w:spacing w:beforeLines="25" w:before="95" w:afterLines="25" w:after="95"/>
              <w:jc w:val="center"/>
            </w:pPr>
            <w:r w:rsidRPr="005670F3">
              <w:t>13:10</w:t>
            </w:r>
            <w:r w:rsidRPr="005670F3">
              <w:rPr>
                <w:rFonts w:hint="eastAsia"/>
              </w:rPr>
              <w:t>～</w:t>
            </w:r>
            <w:r w:rsidRPr="005670F3">
              <w:rPr>
                <w:rFonts w:hint="eastAsia"/>
              </w:rPr>
              <w:t>1</w:t>
            </w:r>
            <w:r w:rsidRPr="005670F3">
              <w:t>6:00</w:t>
            </w:r>
          </w:p>
          <w:p w:rsidR="002A64B9" w:rsidRPr="005670F3" w:rsidRDefault="002A64B9" w:rsidP="002A64B9">
            <w:pPr>
              <w:spacing w:beforeLines="25" w:before="95" w:afterLines="25" w:after="95"/>
              <w:jc w:val="center"/>
            </w:pPr>
            <w:r w:rsidRPr="005670F3">
              <w:rPr>
                <w:rFonts w:hint="eastAsia"/>
              </w:rPr>
              <w:t>（</w:t>
            </w:r>
            <w:r w:rsidRPr="005670F3">
              <w:rPr>
                <w:rFonts w:hint="eastAsia"/>
              </w:rPr>
              <w:t>3</w:t>
            </w:r>
            <w:r w:rsidRPr="005670F3">
              <w:rPr>
                <w:rFonts w:hint="eastAsia"/>
              </w:rPr>
              <w:t>小時）</w:t>
            </w:r>
          </w:p>
        </w:tc>
        <w:tc>
          <w:tcPr>
            <w:tcW w:w="1838" w:type="dxa"/>
            <w:shd w:val="clear" w:color="auto" w:fill="auto"/>
            <w:tcMar>
              <w:top w:w="15" w:type="dxa"/>
              <w:left w:w="13" w:type="dxa"/>
              <w:bottom w:w="0" w:type="dxa"/>
              <w:right w:w="13" w:type="dxa"/>
            </w:tcMar>
            <w:vAlign w:val="center"/>
          </w:tcPr>
          <w:p w:rsidR="002A64B9" w:rsidRPr="005670F3" w:rsidRDefault="002A64B9" w:rsidP="002A64B9">
            <w:pPr>
              <w:spacing w:beforeLines="25" w:before="95" w:afterLines="25" w:after="95"/>
            </w:pPr>
            <w:r w:rsidRPr="005670F3">
              <w:rPr>
                <w:rFonts w:hint="eastAsia"/>
              </w:rPr>
              <w:t>四季養生秘訣</w:t>
            </w:r>
          </w:p>
          <w:p w:rsidR="002A64B9" w:rsidRPr="005670F3" w:rsidRDefault="002A64B9" w:rsidP="002A64B9">
            <w:pPr>
              <w:spacing w:beforeLines="25" w:before="95" w:afterLines="25" w:after="95"/>
            </w:pPr>
            <w:r w:rsidRPr="005670F3">
              <w:rPr>
                <w:rFonts w:hint="eastAsia"/>
              </w:rPr>
              <w:t>養生茶包製作</w:t>
            </w:r>
            <w:r w:rsidRPr="005670F3">
              <w:rPr>
                <w:rFonts w:ascii="標楷體" w:hAnsi="標楷體" w:hint="eastAsia"/>
              </w:rPr>
              <w:t>、Q</w:t>
            </w:r>
            <w:r w:rsidRPr="005670F3">
              <w:rPr>
                <w:rFonts w:ascii="標楷體" w:hAnsi="標楷體"/>
              </w:rPr>
              <w:t>&amp;A</w:t>
            </w:r>
            <w:r w:rsidRPr="005670F3">
              <w:rPr>
                <w:rFonts w:hint="eastAsia"/>
              </w:rPr>
              <w:t>與測驗</w:t>
            </w:r>
          </w:p>
        </w:tc>
        <w:tc>
          <w:tcPr>
            <w:tcW w:w="3247" w:type="dxa"/>
            <w:shd w:val="clear" w:color="auto" w:fill="auto"/>
            <w:tcMar>
              <w:top w:w="15" w:type="dxa"/>
              <w:left w:w="13" w:type="dxa"/>
              <w:bottom w:w="0" w:type="dxa"/>
              <w:right w:w="13" w:type="dxa"/>
            </w:tcMar>
            <w:vAlign w:val="center"/>
          </w:tcPr>
          <w:p w:rsidR="002A64B9" w:rsidRPr="005670F3" w:rsidRDefault="002A64B9" w:rsidP="002A64B9">
            <w:pPr>
              <w:spacing w:beforeLines="25" w:before="95" w:afterLines="25" w:after="95"/>
              <w:jc w:val="both"/>
              <w:rPr>
                <w:rFonts w:cs="新細明體"/>
                <w:b/>
                <w:bCs/>
                <w:kern w:val="0"/>
                <w:szCs w:val="20"/>
              </w:rPr>
            </w:pPr>
            <w:r w:rsidRPr="005670F3">
              <w:rPr>
                <w:rFonts w:cs="新細明體" w:hint="eastAsia"/>
                <w:b/>
                <w:bCs/>
                <w:kern w:val="0"/>
                <w:szCs w:val="20"/>
              </w:rPr>
              <w:t>四季</w:t>
            </w:r>
            <w:r w:rsidRPr="005670F3">
              <w:rPr>
                <w:rFonts w:cs="新細明體"/>
                <w:b/>
                <w:bCs/>
                <w:kern w:val="0"/>
                <w:szCs w:val="20"/>
              </w:rPr>
              <w:t>身體保健</w:t>
            </w:r>
            <w:r w:rsidRPr="005670F3">
              <w:rPr>
                <w:rFonts w:cs="新細明體" w:hint="eastAsia"/>
                <w:b/>
                <w:bCs/>
                <w:kern w:val="0"/>
                <w:szCs w:val="20"/>
              </w:rPr>
              <w:t>與</w:t>
            </w:r>
            <w:r w:rsidRPr="005670F3">
              <w:rPr>
                <w:rFonts w:cs="新細明體"/>
                <w:b/>
                <w:bCs/>
                <w:kern w:val="0"/>
                <w:szCs w:val="20"/>
              </w:rPr>
              <w:t>養生藥膳</w:t>
            </w:r>
          </w:p>
          <w:p w:rsidR="002A64B9" w:rsidRPr="005670F3" w:rsidRDefault="002A64B9" w:rsidP="002A64B9">
            <w:pPr>
              <w:spacing w:beforeLines="25" w:before="95" w:afterLines="25" w:after="95"/>
              <w:ind w:left="210" w:hangingChars="75" w:hanging="210"/>
              <w:jc w:val="both"/>
            </w:pPr>
            <w:r w:rsidRPr="005670F3">
              <w:rPr>
                <w:rFonts w:cs="新細明體" w:hint="eastAsia"/>
                <w:b/>
                <w:bCs/>
                <w:kern w:val="0"/>
                <w:szCs w:val="20"/>
              </w:rPr>
              <w:t>1</w:t>
            </w:r>
            <w:r w:rsidRPr="005670F3">
              <w:rPr>
                <w:rFonts w:cs="新細明體"/>
                <w:b/>
                <w:bCs/>
                <w:kern w:val="0"/>
                <w:szCs w:val="20"/>
              </w:rPr>
              <w:t>.</w:t>
            </w:r>
            <w:r w:rsidRPr="005670F3">
              <w:rPr>
                <w:rFonts w:cs="新細明體" w:hint="eastAsia"/>
                <w:b/>
                <w:bCs/>
                <w:kern w:val="0"/>
                <w:szCs w:val="20"/>
              </w:rPr>
              <w:t>透</w:t>
            </w:r>
            <w:r w:rsidRPr="005670F3">
              <w:rPr>
                <w:rFonts w:hint="eastAsia"/>
              </w:rPr>
              <w:t>過實作，把所學的健康知識化為實體應用帶回家</w:t>
            </w:r>
          </w:p>
          <w:p w:rsidR="002A64B9" w:rsidRPr="005670F3" w:rsidRDefault="002A64B9" w:rsidP="002A64B9">
            <w:pPr>
              <w:spacing w:beforeLines="25" w:before="95" w:afterLines="25" w:after="95"/>
              <w:ind w:left="210" w:hangingChars="75" w:hanging="210"/>
              <w:jc w:val="both"/>
            </w:pPr>
            <w:r w:rsidRPr="005670F3">
              <w:rPr>
                <w:rFonts w:hint="eastAsia"/>
              </w:rPr>
              <w:t>2</w:t>
            </w:r>
            <w:r w:rsidRPr="005670F3">
              <w:t>.</w:t>
            </w:r>
            <w:r w:rsidRPr="005670F3">
              <w:rPr>
                <w:rFonts w:hint="eastAsia"/>
              </w:rPr>
              <w:t>身體保健</w:t>
            </w:r>
            <w:r w:rsidRPr="005670F3">
              <w:rPr>
                <w:rFonts w:hint="eastAsia"/>
              </w:rPr>
              <w:t>Q</w:t>
            </w:r>
            <w:r w:rsidRPr="005670F3">
              <w:t>&amp;A</w:t>
            </w:r>
          </w:p>
          <w:p w:rsidR="002A64B9" w:rsidRPr="005670F3" w:rsidRDefault="002A64B9" w:rsidP="002A64B9">
            <w:pPr>
              <w:spacing w:beforeLines="25" w:before="95" w:afterLines="25" w:after="95"/>
              <w:jc w:val="both"/>
            </w:pPr>
            <w:r w:rsidRPr="005670F3">
              <w:rPr>
                <w:rFonts w:hint="eastAsia"/>
              </w:rPr>
              <w:t>3</w:t>
            </w:r>
            <w:r w:rsidRPr="005670F3">
              <w:t>.</w:t>
            </w:r>
            <w:r w:rsidRPr="005670F3">
              <w:rPr>
                <w:rFonts w:hint="eastAsia"/>
              </w:rPr>
              <w:t>牛刀</w:t>
            </w:r>
            <w:r w:rsidRPr="005670F3">
              <w:rPr>
                <w:rFonts w:cs="新細明體" w:hint="eastAsia"/>
                <w:b/>
                <w:bCs/>
                <w:kern w:val="0"/>
                <w:szCs w:val="20"/>
              </w:rPr>
              <w:t>小試</w:t>
            </w:r>
          </w:p>
        </w:tc>
        <w:tc>
          <w:tcPr>
            <w:tcW w:w="2684" w:type="dxa"/>
            <w:shd w:val="clear" w:color="auto" w:fill="auto"/>
            <w:vAlign w:val="center"/>
          </w:tcPr>
          <w:p w:rsidR="002A64B9" w:rsidRPr="008917DB" w:rsidRDefault="002A64B9" w:rsidP="002A64B9">
            <w:pPr>
              <w:spacing w:beforeLines="25" w:before="95" w:afterLines="25" w:after="95"/>
              <w:jc w:val="center"/>
              <w:rPr>
                <w:color w:val="FF0000"/>
              </w:rPr>
            </w:pPr>
            <w:r w:rsidRPr="005670F3">
              <w:rPr>
                <w:rFonts w:hint="eastAsia"/>
              </w:rPr>
              <w:t>黃宏庭</w:t>
            </w:r>
            <w:r w:rsidRPr="005670F3">
              <w:rPr>
                <w:rFonts w:hint="eastAsia"/>
              </w:rPr>
              <w:t xml:space="preserve"> </w:t>
            </w:r>
            <w:r w:rsidRPr="005670F3">
              <w:rPr>
                <w:rFonts w:hint="eastAsia"/>
              </w:rPr>
              <w:t>中醫師</w:t>
            </w:r>
          </w:p>
          <w:p w:rsidR="002A64B9" w:rsidRPr="005670F3" w:rsidRDefault="002A64B9" w:rsidP="002A64B9">
            <w:pPr>
              <w:spacing w:beforeLines="25" w:before="95" w:afterLines="25" w:after="95"/>
              <w:jc w:val="center"/>
            </w:pPr>
            <w:r w:rsidRPr="005670F3">
              <w:rPr>
                <w:rFonts w:hint="eastAsia"/>
              </w:rPr>
              <w:t>高雄市立中醫醫院兒科主任</w:t>
            </w:r>
          </w:p>
        </w:tc>
      </w:tr>
    </w:tbl>
    <w:p w:rsidR="00C8217D" w:rsidRPr="00816E11" w:rsidRDefault="00C8217D" w:rsidP="00C8217D">
      <w:pPr>
        <w:spacing w:before="57" w:after="57" w:line="400" w:lineRule="exact"/>
        <w:rPr>
          <w:szCs w:val="28"/>
        </w:rPr>
      </w:pPr>
    </w:p>
    <w:p w:rsidR="00816E11" w:rsidRDefault="00816E11" w:rsidP="00C8217D">
      <w:pPr>
        <w:spacing w:before="57" w:after="57" w:line="400" w:lineRule="exact"/>
        <w:rPr>
          <w:szCs w:val="28"/>
        </w:rPr>
      </w:pPr>
    </w:p>
    <w:p w:rsidR="00816E11" w:rsidRDefault="00816E11" w:rsidP="00C8217D">
      <w:pPr>
        <w:spacing w:before="57" w:after="57" w:line="400" w:lineRule="exact"/>
        <w:rPr>
          <w:szCs w:val="28"/>
        </w:rPr>
      </w:pPr>
    </w:p>
    <w:p w:rsidR="00101150" w:rsidRPr="00101150" w:rsidRDefault="00101150" w:rsidP="00816E11">
      <w:pPr>
        <w:pStyle w:val="a3"/>
        <w:pageBreakBefore/>
        <w:spacing w:before="57" w:after="57" w:line="0" w:lineRule="atLeast"/>
        <w:ind w:leftChars="0" w:left="0"/>
        <w:rPr>
          <w:b/>
          <w:sz w:val="36"/>
          <w:szCs w:val="28"/>
        </w:rPr>
      </w:pPr>
      <w:r w:rsidRPr="00101150">
        <w:rPr>
          <w:rFonts w:hint="eastAsia"/>
          <w:b/>
          <w:sz w:val="36"/>
          <w:szCs w:val="28"/>
        </w:rPr>
        <w:t>【報名資訊】</w:t>
      </w:r>
    </w:p>
    <w:p w:rsidR="00101150" w:rsidRDefault="00C8217D" w:rsidP="00EF74E8">
      <w:pPr>
        <w:pStyle w:val="a3"/>
        <w:numPr>
          <w:ilvl w:val="0"/>
          <w:numId w:val="3"/>
        </w:numPr>
        <w:spacing w:before="57" w:after="57" w:line="240" w:lineRule="auto"/>
        <w:ind w:leftChars="0"/>
        <w:rPr>
          <w:szCs w:val="28"/>
        </w:rPr>
      </w:pPr>
      <w:r w:rsidRPr="00C8217D">
        <w:rPr>
          <w:rFonts w:hint="eastAsia"/>
          <w:szCs w:val="28"/>
        </w:rPr>
        <w:t>招生對象：南山人壽員工</w:t>
      </w:r>
      <w:r w:rsidR="00101150">
        <w:rPr>
          <w:rFonts w:hint="eastAsia"/>
          <w:szCs w:val="28"/>
        </w:rPr>
        <w:t>(</w:t>
      </w:r>
      <w:r w:rsidR="00101150" w:rsidRPr="00662C17">
        <w:rPr>
          <w:rFonts w:hint="eastAsia"/>
          <w:color w:val="0070C0"/>
          <w:szCs w:val="28"/>
        </w:rPr>
        <w:t>請檢附南山人壽員工證明</w:t>
      </w:r>
      <w:r w:rsidR="00101150">
        <w:rPr>
          <w:rFonts w:hint="eastAsia"/>
          <w:szCs w:val="28"/>
        </w:rPr>
        <w:t>)</w:t>
      </w:r>
    </w:p>
    <w:p w:rsidR="00E75499" w:rsidRPr="00E75499" w:rsidRDefault="00C8217D" w:rsidP="00A5201B">
      <w:pPr>
        <w:pStyle w:val="a3"/>
        <w:widowControl w:val="0"/>
        <w:numPr>
          <w:ilvl w:val="0"/>
          <w:numId w:val="1"/>
        </w:numPr>
        <w:spacing w:beforeLines="0" w:before="57" w:afterLines="0" w:after="57" w:line="240" w:lineRule="auto"/>
        <w:ind w:leftChars="0"/>
        <w:rPr>
          <w:rFonts w:ascii="標楷體" w:hAnsi="標楷體"/>
        </w:rPr>
      </w:pPr>
      <w:r w:rsidRPr="00E75499">
        <w:rPr>
          <w:rFonts w:hint="eastAsia"/>
          <w:szCs w:val="28"/>
        </w:rPr>
        <w:t>報名費用：</w:t>
      </w:r>
      <w:r w:rsidRPr="00E75499">
        <w:rPr>
          <w:rFonts w:hint="eastAsia"/>
          <w:szCs w:val="28"/>
        </w:rPr>
        <w:t>3</w:t>
      </w:r>
      <w:r w:rsidR="00F11701" w:rsidRPr="00E75499">
        <w:rPr>
          <w:szCs w:val="28"/>
        </w:rPr>
        <w:t>,</w:t>
      </w:r>
      <w:r w:rsidRPr="00E75499">
        <w:rPr>
          <w:rFonts w:hint="eastAsia"/>
          <w:szCs w:val="28"/>
        </w:rPr>
        <w:t>600</w:t>
      </w:r>
      <w:r w:rsidRPr="00E75499">
        <w:rPr>
          <w:rFonts w:hint="eastAsia"/>
          <w:szCs w:val="28"/>
        </w:rPr>
        <w:t>元</w:t>
      </w:r>
    </w:p>
    <w:p w:rsidR="00C8217D" w:rsidRPr="00E75499" w:rsidRDefault="00C8217D" w:rsidP="00A5201B">
      <w:pPr>
        <w:pStyle w:val="a3"/>
        <w:widowControl w:val="0"/>
        <w:numPr>
          <w:ilvl w:val="0"/>
          <w:numId w:val="1"/>
        </w:numPr>
        <w:spacing w:beforeLines="0" w:before="57" w:afterLines="0" w:after="57" w:line="240" w:lineRule="auto"/>
        <w:ind w:leftChars="0"/>
        <w:rPr>
          <w:rStyle w:val="text7"/>
          <w:rFonts w:ascii="標楷體" w:hAnsi="標楷體"/>
        </w:rPr>
      </w:pPr>
      <w:r w:rsidRPr="00E75499">
        <w:rPr>
          <w:rStyle w:val="text7"/>
          <w:rFonts w:ascii="標楷體" w:hAnsi="標楷體"/>
        </w:rPr>
        <w:t>報名方式：</w:t>
      </w:r>
    </w:p>
    <w:p w:rsidR="00710ECE" w:rsidRPr="00710ECE" w:rsidRDefault="00C8217D" w:rsidP="00EF74E8">
      <w:pPr>
        <w:widowControl w:val="0"/>
        <w:numPr>
          <w:ilvl w:val="0"/>
          <w:numId w:val="2"/>
        </w:numPr>
        <w:spacing w:beforeLines="0" w:afterLines="0" w:line="240" w:lineRule="auto"/>
        <w:rPr>
          <w:rFonts w:ascii="標楷體" w:hAnsi="標楷體"/>
        </w:rPr>
      </w:pPr>
      <w:r w:rsidRPr="00B762DB">
        <w:rPr>
          <w:rFonts w:ascii="標楷體" w:hAnsi="標楷體"/>
        </w:rPr>
        <w:t>網路報名</w:t>
      </w:r>
      <w:r w:rsidRPr="00B762DB">
        <w:rPr>
          <w:rFonts w:ascii="標楷體" w:hAnsi="標楷體" w:hint="eastAsia"/>
        </w:rPr>
        <w:t>：</w:t>
      </w:r>
      <w:hyperlink r:id="rId9" w:history="1">
        <w:r w:rsidRPr="00F11701">
          <w:rPr>
            <w:rStyle w:val="a9"/>
            <w:rFonts w:ascii="標楷體" w:hAnsi="標楷體"/>
            <w:b/>
            <w:color w:val="4472C4" w:themeColor="accent1"/>
          </w:rPr>
          <w:t>http://dce.kmu.edu.tw/</w:t>
        </w:r>
      </w:hyperlink>
      <w:r w:rsidR="00710ECE">
        <w:rPr>
          <w:rFonts w:ascii="標楷體" w:hAnsi="標楷體" w:hint="eastAsia"/>
        </w:rPr>
        <w:t xml:space="preserve"> (</w:t>
      </w:r>
      <w:hyperlink r:id="rId10" w:history="1">
        <w:r w:rsidR="00710ECE" w:rsidRPr="00F11701">
          <w:rPr>
            <w:rStyle w:val="a9"/>
            <w:rFonts w:ascii="標楷體" w:hAnsi="標楷體" w:hint="eastAsia"/>
            <w:color w:val="ED7D31" w:themeColor="accent2"/>
          </w:rPr>
          <w:t>報名操作手冊</w:t>
        </w:r>
      </w:hyperlink>
      <w:r w:rsidR="00710ECE">
        <w:rPr>
          <w:rFonts w:ascii="標楷體" w:hAnsi="標楷體" w:hint="eastAsia"/>
        </w:rPr>
        <w:t>)</w:t>
      </w:r>
    </w:p>
    <w:p w:rsidR="00C8217D" w:rsidRPr="00B762DB" w:rsidRDefault="00C8217D" w:rsidP="00EF74E8">
      <w:pPr>
        <w:widowControl w:val="0"/>
        <w:numPr>
          <w:ilvl w:val="0"/>
          <w:numId w:val="2"/>
        </w:numPr>
        <w:spacing w:beforeLines="0" w:afterLines="0" w:line="240" w:lineRule="auto"/>
        <w:rPr>
          <w:rStyle w:val="text7"/>
          <w:rFonts w:ascii="標楷體" w:hAnsi="標楷體"/>
        </w:rPr>
      </w:pPr>
      <w:r w:rsidRPr="00B762DB">
        <w:rPr>
          <w:rStyle w:val="text7"/>
          <w:rFonts w:ascii="標楷體" w:hAnsi="標楷體" w:hint="eastAsia"/>
        </w:rPr>
        <w:t>臨櫃報名：上班期間（星期一至五）上午9:00～17:00（中午不休息）請至本校勵學大樓3</w:t>
      </w:r>
      <w:r>
        <w:rPr>
          <w:rStyle w:val="text7"/>
          <w:rFonts w:ascii="標楷體" w:hAnsi="標楷體" w:hint="eastAsia"/>
        </w:rPr>
        <w:t>樓半教務處推廣教育與數位學習中心</w:t>
      </w:r>
    </w:p>
    <w:p w:rsidR="00C8217D" w:rsidRPr="00B762DB" w:rsidRDefault="003421E9" w:rsidP="00EF74E8">
      <w:pPr>
        <w:widowControl w:val="0"/>
        <w:numPr>
          <w:ilvl w:val="0"/>
          <w:numId w:val="2"/>
        </w:numPr>
        <w:spacing w:beforeLines="0" w:afterLines="0" w:line="240" w:lineRule="auto"/>
        <w:rPr>
          <w:rStyle w:val="text7"/>
          <w:rFonts w:ascii="標楷體" w:hAnsi="標楷體"/>
        </w:rPr>
      </w:pPr>
      <w:r w:rsidRPr="003421E9">
        <w:rPr>
          <w:rStyle w:val="text7"/>
          <w:rFonts w:ascii="標楷體" w:hAnsi="標楷體" w:hint="eastAsia"/>
        </w:rPr>
        <w:t>通訊報名：請將</w:t>
      </w:r>
      <w:r w:rsidRPr="003421E9">
        <w:rPr>
          <w:rStyle w:val="text7"/>
          <w:rFonts w:ascii="標楷體" w:hAnsi="標楷體" w:hint="eastAsia"/>
          <w:color w:val="ED7D31" w:themeColor="accent2"/>
          <w:u w:val="single"/>
        </w:rPr>
        <w:t>報名表</w:t>
      </w:r>
      <w:r w:rsidRPr="003421E9">
        <w:rPr>
          <w:rStyle w:val="text7"/>
          <w:rFonts w:ascii="標楷體" w:hAnsi="標楷體" w:hint="eastAsia"/>
        </w:rPr>
        <w:t>、</w:t>
      </w:r>
      <w:r w:rsidRPr="003421E9">
        <w:rPr>
          <w:rStyle w:val="text7"/>
          <w:rFonts w:ascii="標楷體" w:hAnsi="標楷體" w:hint="eastAsia"/>
          <w:color w:val="ED7D31" w:themeColor="accent2"/>
          <w:u w:val="single"/>
        </w:rPr>
        <w:t>南山員工證明</w:t>
      </w:r>
      <w:r w:rsidRPr="003421E9">
        <w:rPr>
          <w:rStyle w:val="text7"/>
          <w:rFonts w:ascii="標楷體" w:hAnsi="標楷體" w:hint="eastAsia"/>
        </w:rPr>
        <w:t>、聯同</w:t>
      </w:r>
      <w:r w:rsidRPr="003421E9">
        <w:rPr>
          <w:rStyle w:val="text7"/>
          <w:rFonts w:ascii="標楷體" w:hAnsi="標楷體" w:hint="eastAsia"/>
          <w:color w:val="ED7D31" w:themeColor="accent2"/>
          <w:u w:val="single"/>
        </w:rPr>
        <w:t>報名費用</w:t>
      </w:r>
      <w:r w:rsidRPr="003421E9">
        <w:rPr>
          <w:rStyle w:val="text7"/>
          <w:rFonts w:ascii="標楷體" w:hAnsi="標楷體" w:hint="eastAsia"/>
        </w:rPr>
        <w:t>（請購買</w:t>
      </w:r>
      <w:r w:rsidRPr="003421E9">
        <w:rPr>
          <w:rStyle w:val="text7"/>
          <w:rFonts w:ascii="標楷體" w:hAnsi="標楷體" w:hint="eastAsia"/>
          <w:color w:val="4472C4" w:themeColor="accent1"/>
        </w:rPr>
        <w:t>郵局匯票</w:t>
      </w:r>
      <w:r w:rsidRPr="003421E9">
        <w:rPr>
          <w:rStyle w:val="text7"/>
          <w:rFonts w:ascii="標楷體" w:hAnsi="標楷體" w:hint="eastAsia"/>
        </w:rPr>
        <w:t>，匯票受款人請寫「高雄醫學大學」）一起以掛號寄至高雄市三民區十全一路100號（高雄醫學大學教務處推廣教育中心　收）</w:t>
      </w:r>
    </w:p>
    <w:p w:rsidR="00C8217D" w:rsidRPr="00780FF7" w:rsidRDefault="00C8217D" w:rsidP="00EF74E8">
      <w:pPr>
        <w:widowControl w:val="0"/>
        <w:numPr>
          <w:ilvl w:val="0"/>
          <w:numId w:val="1"/>
        </w:numPr>
        <w:spacing w:beforeLines="0" w:afterLines="0" w:line="240" w:lineRule="auto"/>
        <w:rPr>
          <w:rStyle w:val="text7"/>
          <w:rFonts w:ascii="標楷體" w:hAnsi="標楷體"/>
        </w:rPr>
      </w:pPr>
      <w:r w:rsidRPr="0037500C">
        <w:rPr>
          <w:rStyle w:val="text7"/>
          <w:rFonts w:ascii="標楷體" w:hAnsi="標楷體"/>
          <w:b/>
          <w:color w:val="FF0000"/>
        </w:rPr>
        <w:t>招收名額：</w:t>
      </w:r>
      <w:r w:rsidR="00274451">
        <w:rPr>
          <w:rStyle w:val="text7"/>
          <w:rFonts w:ascii="標楷體" w:hAnsi="標楷體" w:hint="eastAsia"/>
          <w:b/>
          <w:color w:val="FF0000"/>
        </w:rPr>
        <w:t>3</w:t>
      </w:r>
      <w:r>
        <w:rPr>
          <w:rStyle w:val="text7"/>
          <w:rFonts w:ascii="標楷體" w:hAnsi="標楷體" w:hint="eastAsia"/>
          <w:b/>
          <w:color w:val="FF0000"/>
        </w:rPr>
        <w:t>0</w:t>
      </w:r>
      <w:r w:rsidRPr="0037500C">
        <w:rPr>
          <w:rStyle w:val="text7"/>
          <w:rFonts w:ascii="標楷體" w:hAnsi="標楷體" w:hint="eastAsia"/>
          <w:b/>
          <w:color w:val="FF0000"/>
        </w:rPr>
        <w:t>人</w:t>
      </w:r>
      <w:r w:rsidR="00274451">
        <w:rPr>
          <w:rStyle w:val="text7"/>
          <w:rFonts w:ascii="標楷體" w:hAnsi="標楷體" w:hint="eastAsia"/>
          <w:b/>
          <w:color w:val="FF0000"/>
        </w:rPr>
        <w:t>以上開班，5</w:t>
      </w:r>
      <w:r w:rsidR="00274451">
        <w:rPr>
          <w:rStyle w:val="text7"/>
          <w:rFonts w:ascii="標楷體" w:hAnsi="標楷體"/>
          <w:b/>
          <w:color w:val="FF0000"/>
        </w:rPr>
        <w:t>0</w:t>
      </w:r>
      <w:r w:rsidR="00274451">
        <w:rPr>
          <w:rStyle w:val="text7"/>
          <w:rFonts w:ascii="標楷體" w:hAnsi="標楷體" w:hint="eastAsia"/>
          <w:b/>
          <w:color w:val="FF0000"/>
        </w:rPr>
        <w:t>人額滿</w:t>
      </w:r>
    </w:p>
    <w:p w:rsidR="00C8217D" w:rsidRPr="00780FF7" w:rsidRDefault="00C8217D" w:rsidP="00EF74E8">
      <w:pPr>
        <w:widowControl w:val="0"/>
        <w:numPr>
          <w:ilvl w:val="0"/>
          <w:numId w:val="1"/>
        </w:numPr>
        <w:spacing w:beforeLines="0" w:afterLines="0" w:line="240" w:lineRule="auto"/>
        <w:rPr>
          <w:rStyle w:val="text7"/>
          <w:rFonts w:ascii="標楷體" w:hAnsi="標楷體"/>
        </w:rPr>
      </w:pPr>
      <w:r w:rsidRPr="00780FF7">
        <w:rPr>
          <w:rStyle w:val="text7"/>
          <w:rFonts w:ascii="標楷體" w:hAnsi="標楷體"/>
        </w:rPr>
        <w:t>報名日期：即日起至</w:t>
      </w:r>
      <w:r w:rsidRPr="00780FF7">
        <w:rPr>
          <w:rStyle w:val="text7"/>
          <w:rFonts w:ascii="標楷體" w:hAnsi="標楷體" w:hint="eastAsia"/>
        </w:rPr>
        <w:t>1</w:t>
      </w:r>
      <w:r w:rsidR="00274451">
        <w:rPr>
          <w:rStyle w:val="text7"/>
          <w:rFonts w:ascii="標楷體" w:hAnsi="標楷體"/>
        </w:rPr>
        <w:t>1</w:t>
      </w:r>
      <w:r w:rsidRPr="00780FF7">
        <w:rPr>
          <w:rStyle w:val="text7"/>
          <w:rFonts w:ascii="標楷體" w:hAnsi="標楷體" w:hint="eastAsia"/>
        </w:rPr>
        <w:t>1年</w:t>
      </w:r>
      <w:r w:rsidR="00274451">
        <w:rPr>
          <w:rStyle w:val="text7"/>
          <w:rFonts w:ascii="標楷體" w:hAnsi="標楷體" w:hint="eastAsia"/>
        </w:rPr>
        <w:t>1</w:t>
      </w:r>
      <w:r w:rsidR="00274451">
        <w:rPr>
          <w:rStyle w:val="text7"/>
          <w:rFonts w:ascii="標楷體" w:hAnsi="標楷體"/>
        </w:rPr>
        <w:t>0</w:t>
      </w:r>
      <w:r w:rsidRPr="00780FF7">
        <w:rPr>
          <w:rStyle w:val="text7"/>
          <w:rFonts w:ascii="標楷體" w:hAnsi="標楷體" w:hint="eastAsia"/>
        </w:rPr>
        <w:t>月</w:t>
      </w:r>
      <w:r w:rsidR="00274451">
        <w:rPr>
          <w:rStyle w:val="text7"/>
          <w:rFonts w:ascii="標楷體" w:hAnsi="標楷體" w:hint="eastAsia"/>
        </w:rPr>
        <w:t>1</w:t>
      </w:r>
      <w:r w:rsidR="00274451">
        <w:rPr>
          <w:rStyle w:val="text7"/>
          <w:rFonts w:ascii="標楷體" w:hAnsi="標楷體"/>
        </w:rPr>
        <w:t>9</w:t>
      </w:r>
      <w:r w:rsidRPr="00780FF7">
        <w:rPr>
          <w:rStyle w:val="text7"/>
          <w:rFonts w:ascii="標楷體" w:hAnsi="標楷體" w:hint="eastAsia"/>
        </w:rPr>
        <w:t>日</w:t>
      </w:r>
      <w:r w:rsidRPr="00B762DB">
        <w:rPr>
          <w:rStyle w:val="text7"/>
          <w:rFonts w:ascii="標楷體" w:hAnsi="標楷體"/>
          <w:color w:val="000000"/>
        </w:rPr>
        <w:t>或額滿為止</w:t>
      </w:r>
    </w:p>
    <w:p w:rsidR="00101150" w:rsidRPr="00101150" w:rsidRDefault="00101150" w:rsidP="00101150">
      <w:pPr>
        <w:spacing w:before="57" w:after="57" w:line="0" w:lineRule="atLeast"/>
        <w:rPr>
          <w:color w:val="000000"/>
        </w:rPr>
      </w:pPr>
      <w:r w:rsidRPr="006412F3">
        <w:sym w:font="Wingdings" w:char="F022"/>
      </w:r>
      <w:r w:rsidRPr="00101150">
        <w:rPr>
          <w:color w:val="000000"/>
        </w:rPr>
        <w:t>…………………………………………………………………………………………………</w:t>
      </w:r>
    </w:p>
    <w:p w:rsidR="00C8217D" w:rsidRPr="00101150" w:rsidRDefault="00101150" w:rsidP="002A64B9">
      <w:pPr>
        <w:pStyle w:val="aa"/>
        <w:spacing w:before="57" w:after="57" w:line="0" w:lineRule="atLeast"/>
        <w:ind w:left="480" w:firstLineChars="385" w:firstLine="1079"/>
        <w:jc w:val="left"/>
        <w:rPr>
          <w:rFonts w:ascii="標楷體" w:eastAsia="標楷體" w:hAnsi="標楷體"/>
          <w:b/>
          <w:i w:val="0"/>
          <w:iCs w:val="0"/>
          <w:szCs w:val="28"/>
        </w:rPr>
      </w:pPr>
      <w:r>
        <w:rPr>
          <w:rStyle w:val="ac"/>
          <w:rFonts w:ascii="標楷體" w:eastAsia="標楷體" w:hAnsi="標楷體"/>
          <w:b/>
          <w:sz w:val="28"/>
          <w:szCs w:val="28"/>
        </w:rPr>
        <w:t>1</w:t>
      </w:r>
      <w:r w:rsidR="00274451">
        <w:rPr>
          <w:rStyle w:val="ac"/>
          <w:rFonts w:ascii="標楷體" w:eastAsia="標楷體" w:hAnsi="標楷體"/>
          <w:b/>
          <w:sz w:val="28"/>
          <w:szCs w:val="28"/>
        </w:rPr>
        <w:t>11</w:t>
      </w:r>
      <w:r w:rsidRPr="00C6707C">
        <w:rPr>
          <w:rStyle w:val="ac"/>
          <w:rFonts w:ascii="標楷體" w:eastAsia="標楷體" w:hAnsi="標楷體"/>
          <w:b/>
          <w:sz w:val="28"/>
          <w:szCs w:val="28"/>
        </w:rPr>
        <w:t>-</w:t>
      </w:r>
      <w:r w:rsidR="00274451">
        <w:rPr>
          <w:rStyle w:val="ac"/>
          <w:rFonts w:ascii="標楷體" w:eastAsia="標楷體" w:hAnsi="標楷體"/>
          <w:b/>
          <w:sz w:val="28"/>
          <w:szCs w:val="28"/>
        </w:rPr>
        <w:t>1</w:t>
      </w:r>
      <w:r w:rsidR="002A64B9" w:rsidRPr="002A64B9">
        <w:rPr>
          <w:rFonts w:ascii="標楷體" w:eastAsia="標楷體" w:hint="eastAsia"/>
          <w:b/>
          <w:i w:val="0"/>
          <w:sz w:val="32"/>
        </w:rPr>
        <w:t>健康守護青年軍認證課程</w:t>
      </w:r>
      <w:r w:rsidRPr="00101150">
        <w:rPr>
          <w:rStyle w:val="ac"/>
          <w:rFonts w:ascii="標楷體" w:eastAsia="標楷體" w:hAnsi="標楷體"/>
          <w:b/>
          <w:sz w:val="32"/>
          <w:szCs w:val="28"/>
        </w:rPr>
        <w:t>報名表</w:t>
      </w:r>
      <w:r w:rsidRPr="00101150">
        <w:rPr>
          <w:rStyle w:val="ac"/>
          <w:rFonts w:ascii="標楷體" w:eastAsia="標楷體" w:hAnsi="標楷體"/>
          <w:b/>
          <w:szCs w:val="28"/>
        </w:rPr>
        <w:t>（開課序號:</w:t>
      </w:r>
      <w:r w:rsidR="00274451" w:rsidRPr="002A64B9">
        <w:rPr>
          <w:sz w:val="32"/>
        </w:rPr>
        <w:t xml:space="preserve"> </w:t>
      </w:r>
      <w:r w:rsidR="00274451" w:rsidRPr="002A64B9">
        <w:rPr>
          <w:rFonts w:ascii="標楷體" w:eastAsia="標楷體" w:hAnsi="標楷體"/>
          <w:b/>
          <w:i w:val="0"/>
          <w:sz w:val="28"/>
        </w:rPr>
        <w:t>94409001</w:t>
      </w:r>
      <w:r w:rsidRPr="00101150">
        <w:rPr>
          <w:rStyle w:val="ac"/>
          <w:rFonts w:ascii="標楷體" w:eastAsia="標楷體" w:hAnsi="標楷體"/>
          <w:b/>
          <w:szCs w:val="28"/>
        </w:rPr>
        <w:t>）</w:t>
      </w:r>
    </w:p>
    <w:tbl>
      <w:tblPr>
        <w:tblpPr w:leftFromText="180" w:rightFromText="180" w:vertAnchor="text" w:tblpX="-112" w:tblpY="1"/>
        <w:tblOverlap w:val="never"/>
        <w:tblW w:w="107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80"/>
        <w:gridCol w:w="341"/>
        <w:gridCol w:w="342"/>
        <w:gridCol w:w="357"/>
        <w:gridCol w:w="391"/>
        <w:gridCol w:w="69"/>
        <w:gridCol w:w="320"/>
        <w:gridCol w:w="388"/>
        <w:gridCol w:w="391"/>
        <w:gridCol w:w="356"/>
        <w:gridCol w:w="39"/>
        <w:gridCol w:w="398"/>
        <w:gridCol w:w="406"/>
        <w:gridCol w:w="29"/>
        <w:gridCol w:w="1455"/>
        <w:gridCol w:w="293"/>
        <w:gridCol w:w="327"/>
        <w:gridCol w:w="3605"/>
      </w:tblGrid>
      <w:tr w:rsidR="00101150" w:rsidRPr="00ED4422" w:rsidTr="00D162D6">
        <w:trPr>
          <w:trHeight w:val="451"/>
        </w:trPr>
        <w:tc>
          <w:tcPr>
            <w:tcW w:w="1280" w:type="dxa"/>
            <w:tcBorders>
              <w:top w:val="single" w:sz="12" w:space="0" w:color="auto"/>
              <w:bottom w:val="single" w:sz="4" w:space="0" w:color="auto"/>
              <w:right w:val="single" w:sz="4" w:space="0" w:color="auto"/>
            </w:tcBorders>
            <w:vAlign w:val="center"/>
          </w:tcPr>
          <w:p w:rsidR="00101150" w:rsidRPr="00ED4422" w:rsidRDefault="00101150" w:rsidP="00233A7A">
            <w:pPr>
              <w:spacing w:before="57" w:after="57" w:line="0" w:lineRule="atLeast"/>
              <w:jc w:val="center"/>
              <w:rPr>
                <w:color w:val="000000"/>
              </w:rPr>
            </w:pPr>
            <w:r w:rsidRPr="00ED4422">
              <w:rPr>
                <w:color w:val="000000"/>
              </w:rPr>
              <w:t>姓</w:t>
            </w:r>
            <w:r w:rsidRPr="00ED4422">
              <w:rPr>
                <w:color w:val="000000"/>
              </w:rPr>
              <w:t xml:space="preserve">    </w:t>
            </w:r>
            <w:r w:rsidRPr="00ED4422">
              <w:rPr>
                <w:color w:val="000000"/>
              </w:rPr>
              <w:t>名</w:t>
            </w:r>
          </w:p>
        </w:tc>
        <w:tc>
          <w:tcPr>
            <w:tcW w:w="3798" w:type="dxa"/>
            <w:gridSpan w:val="12"/>
            <w:tcBorders>
              <w:top w:val="single" w:sz="12" w:space="0" w:color="auto"/>
              <w:left w:val="single" w:sz="4" w:space="0" w:color="auto"/>
              <w:bottom w:val="single" w:sz="4" w:space="0" w:color="auto"/>
              <w:right w:val="single" w:sz="4" w:space="0" w:color="auto"/>
            </w:tcBorders>
            <w:vAlign w:val="center"/>
          </w:tcPr>
          <w:p w:rsidR="00101150" w:rsidRPr="00ED4422" w:rsidRDefault="00101150" w:rsidP="00233A7A">
            <w:pPr>
              <w:spacing w:before="57" w:after="57" w:line="0" w:lineRule="atLeast"/>
              <w:ind w:firstLine="765"/>
              <w:rPr>
                <w:color w:val="000000"/>
              </w:rPr>
            </w:pPr>
          </w:p>
        </w:tc>
        <w:tc>
          <w:tcPr>
            <w:tcW w:w="2104" w:type="dxa"/>
            <w:gridSpan w:val="4"/>
            <w:tcBorders>
              <w:top w:val="single" w:sz="12" w:space="0" w:color="auto"/>
              <w:left w:val="single" w:sz="4" w:space="0" w:color="auto"/>
              <w:bottom w:val="single" w:sz="4" w:space="0" w:color="auto"/>
              <w:right w:val="single" w:sz="4" w:space="0" w:color="auto"/>
            </w:tcBorders>
            <w:vAlign w:val="center"/>
          </w:tcPr>
          <w:p w:rsidR="00101150" w:rsidRPr="00ED4422" w:rsidRDefault="00101150" w:rsidP="00233A7A">
            <w:pPr>
              <w:spacing w:before="57" w:after="57" w:line="0" w:lineRule="atLeast"/>
              <w:jc w:val="center"/>
              <w:rPr>
                <w:color w:val="000000"/>
              </w:rPr>
            </w:pPr>
            <w:r w:rsidRPr="00ED4422">
              <w:rPr>
                <w:color w:val="000000"/>
              </w:rPr>
              <w:t>性別</w:t>
            </w:r>
          </w:p>
        </w:tc>
        <w:tc>
          <w:tcPr>
            <w:tcW w:w="3605" w:type="dxa"/>
            <w:tcBorders>
              <w:top w:val="single" w:sz="12" w:space="0" w:color="auto"/>
              <w:left w:val="single" w:sz="4" w:space="0" w:color="auto"/>
              <w:bottom w:val="single" w:sz="4" w:space="0" w:color="auto"/>
            </w:tcBorders>
            <w:vAlign w:val="center"/>
          </w:tcPr>
          <w:p w:rsidR="00101150" w:rsidRPr="00ED4422" w:rsidRDefault="00101150" w:rsidP="00233A7A">
            <w:pPr>
              <w:spacing w:before="57" w:after="57" w:line="0" w:lineRule="atLeast"/>
              <w:jc w:val="center"/>
              <w:rPr>
                <w:color w:val="000000"/>
              </w:rPr>
            </w:pPr>
            <w:r w:rsidRPr="00ED4422">
              <w:rPr>
                <w:color w:val="000000"/>
              </w:rPr>
              <w:sym w:font="Wingdings" w:char="F06F"/>
            </w:r>
            <w:r w:rsidRPr="00ED4422">
              <w:rPr>
                <w:color w:val="000000"/>
              </w:rPr>
              <w:t>男</w:t>
            </w:r>
            <w:r w:rsidRPr="00ED4422">
              <w:rPr>
                <w:color w:val="000000"/>
              </w:rPr>
              <w:t xml:space="preserve">   </w:t>
            </w:r>
            <w:r w:rsidRPr="00ED4422">
              <w:rPr>
                <w:color w:val="000000"/>
              </w:rPr>
              <w:sym w:font="Wingdings" w:char="F06F"/>
            </w:r>
            <w:r w:rsidRPr="00ED4422">
              <w:rPr>
                <w:color w:val="000000"/>
              </w:rPr>
              <w:t>女</w:t>
            </w:r>
          </w:p>
        </w:tc>
      </w:tr>
      <w:tr w:rsidR="00101150" w:rsidRPr="00ED4422" w:rsidTr="00D162D6">
        <w:trPr>
          <w:trHeight w:val="474"/>
        </w:trPr>
        <w:tc>
          <w:tcPr>
            <w:tcW w:w="1280" w:type="dxa"/>
            <w:tcBorders>
              <w:top w:val="single" w:sz="4" w:space="0" w:color="auto"/>
              <w:bottom w:val="single" w:sz="4" w:space="0" w:color="auto"/>
              <w:right w:val="single" w:sz="4" w:space="0" w:color="auto"/>
            </w:tcBorders>
            <w:vAlign w:val="center"/>
          </w:tcPr>
          <w:p w:rsidR="00101150" w:rsidRPr="00ED4422" w:rsidRDefault="00101150" w:rsidP="00233A7A">
            <w:pPr>
              <w:spacing w:before="57" w:after="57" w:line="0" w:lineRule="atLeast"/>
              <w:jc w:val="center"/>
              <w:rPr>
                <w:color w:val="000000"/>
                <w:spacing w:val="-20"/>
              </w:rPr>
            </w:pPr>
            <w:r w:rsidRPr="00ED4422">
              <w:rPr>
                <w:color w:val="000000"/>
                <w:spacing w:val="-20"/>
              </w:rPr>
              <w:t>身分證字號</w:t>
            </w:r>
          </w:p>
        </w:tc>
        <w:tc>
          <w:tcPr>
            <w:tcW w:w="341" w:type="dxa"/>
            <w:tcBorders>
              <w:top w:val="single" w:sz="4" w:space="0" w:color="auto"/>
              <w:left w:val="single" w:sz="4" w:space="0" w:color="auto"/>
              <w:bottom w:val="single" w:sz="4" w:space="0" w:color="auto"/>
              <w:right w:val="single" w:sz="4" w:space="0" w:color="auto"/>
            </w:tcBorders>
            <w:vAlign w:val="center"/>
          </w:tcPr>
          <w:p w:rsidR="00101150" w:rsidRPr="00ED4422" w:rsidRDefault="00101150" w:rsidP="00233A7A">
            <w:pPr>
              <w:spacing w:before="57" w:after="57" w:line="0" w:lineRule="atLeast"/>
              <w:jc w:val="center"/>
              <w:rPr>
                <w:color w:val="000000"/>
              </w:rPr>
            </w:pPr>
          </w:p>
        </w:tc>
        <w:tc>
          <w:tcPr>
            <w:tcW w:w="342" w:type="dxa"/>
            <w:tcBorders>
              <w:top w:val="single" w:sz="4" w:space="0" w:color="auto"/>
              <w:left w:val="single" w:sz="4" w:space="0" w:color="auto"/>
              <w:bottom w:val="single" w:sz="4" w:space="0" w:color="auto"/>
              <w:right w:val="single" w:sz="4" w:space="0" w:color="auto"/>
            </w:tcBorders>
            <w:vAlign w:val="center"/>
          </w:tcPr>
          <w:p w:rsidR="00101150" w:rsidRPr="00ED4422" w:rsidRDefault="00101150" w:rsidP="00233A7A">
            <w:pPr>
              <w:spacing w:before="57" w:after="57" w:line="0" w:lineRule="atLeast"/>
              <w:jc w:val="center"/>
              <w:rPr>
                <w:color w:val="000000"/>
              </w:rPr>
            </w:pPr>
          </w:p>
        </w:tc>
        <w:tc>
          <w:tcPr>
            <w:tcW w:w="357" w:type="dxa"/>
            <w:tcBorders>
              <w:top w:val="single" w:sz="4" w:space="0" w:color="auto"/>
              <w:left w:val="single" w:sz="4" w:space="0" w:color="auto"/>
              <w:bottom w:val="single" w:sz="4" w:space="0" w:color="auto"/>
              <w:right w:val="single" w:sz="4" w:space="0" w:color="auto"/>
            </w:tcBorders>
            <w:vAlign w:val="center"/>
          </w:tcPr>
          <w:p w:rsidR="00101150" w:rsidRPr="00ED4422" w:rsidRDefault="00101150" w:rsidP="00233A7A">
            <w:pPr>
              <w:spacing w:before="57" w:after="57" w:line="0" w:lineRule="atLeast"/>
              <w:jc w:val="center"/>
              <w:rPr>
                <w:color w:val="000000"/>
              </w:rPr>
            </w:pPr>
          </w:p>
        </w:tc>
        <w:tc>
          <w:tcPr>
            <w:tcW w:w="391" w:type="dxa"/>
            <w:tcBorders>
              <w:top w:val="single" w:sz="4" w:space="0" w:color="auto"/>
              <w:left w:val="single" w:sz="4" w:space="0" w:color="auto"/>
              <w:bottom w:val="single" w:sz="4" w:space="0" w:color="auto"/>
              <w:right w:val="single" w:sz="4" w:space="0" w:color="auto"/>
            </w:tcBorders>
            <w:vAlign w:val="center"/>
          </w:tcPr>
          <w:p w:rsidR="00101150" w:rsidRPr="00ED4422" w:rsidRDefault="00101150" w:rsidP="00233A7A">
            <w:pPr>
              <w:spacing w:before="57" w:after="57" w:line="0" w:lineRule="atLeast"/>
              <w:jc w:val="center"/>
              <w:rPr>
                <w:color w:val="000000"/>
              </w:rPr>
            </w:pPr>
          </w:p>
        </w:tc>
        <w:tc>
          <w:tcPr>
            <w:tcW w:w="389" w:type="dxa"/>
            <w:gridSpan w:val="2"/>
            <w:tcBorders>
              <w:top w:val="single" w:sz="4" w:space="0" w:color="auto"/>
              <w:left w:val="single" w:sz="4" w:space="0" w:color="auto"/>
              <w:bottom w:val="single" w:sz="4" w:space="0" w:color="auto"/>
              <w:right w:val="single" w:sz="4" w:space="0" w:color="auto"/>
            </w:tcBorders>
            <w:vAlign w:val="center"/>
          </w:tcPr>
          <w:p w:rsidR="00101150" w:rsidRPr="00ED4422" w:rsidRDefault="00101150" w:rsidP="00233A7A">
            <w:pPr>
              <w:spacing w:before="57" w:after="57" w:line="0" w:lineRule="atLeast"/>
              <w:jc w:val="center"/>
              <w:rPr>
                <w:color w:val="000000"/>
              </w:rPr>
            </w:pPr>
          </w:p>
        </w:tc>
        <w:tc>
          <w:tcPr>
            <w:tcW w:w="388" w:type="dxa"/>
            <w:tcBorders>
              <w:top w:val="single" w:sz="4" w:space="0" w:color="auto"/>
              <w:left w:val="single" w:sz="4" w:space="0" w:color="auto"/>
              <w:bottom w:val="single" w:sz="4" w:space="0" w:color="auto"/>
              <w:right w:val="single" w:sz="4" w:space="0" w:color="auto"/>
            </w:tcBorders>
            <w:vAlign w:val="center"/>
          </w:tcPr>
          <w:p w:rsidR="00101150" w:rsidRPr="00ED4422" w:rsidRDefault="00101150" w:rsidP="00233A7A">
            <w:pPr>
              <w:spacing w:before="57" w:after="57" w:line="0" w:lineRule="atLeast"/>
              <w:jc w:val="center"/>
              <w:rPr>
                <w:color w:val="000000"/>
              </w:rPr>
            </w:pPr>
          </w:p>
        </w:tc>
        <w:tc>
          <w:tcPr>
            <w:tcW w:w="391" w:type="dxa"/>
            <w:tcBorders>
              <w:top w:val="single" w:sz="4" w:space="0" w:color="auto"/>
              <w:left w:val="single" w:sz="4" w:space="0" w:color="auto"/>
              <w:bottom w:val="single" w:sz="4" w:space="0" w:color="auto"/>
              <w:right w:val="single" w:sz="4" w:space="0" w:color="auto"/>
            </w:tcBorders>
            <w:vAlign w:val="center"/>
          </w:tcPr>
          <w:p w:rsidR="00101150" w:rsidRPr="00ED4422" w:rsidRDefault="00101150" w:rsidP="00233A7A">
            <w:pPr>
              <w:spacing w:before="57" w:after="57" w:line="0" w:lineRule="atLeast"/>
              <w:jc w:val="center"/>
              <w:rPr>
                <w:color w:val="000000"/>
              </w:rPr>
            </w:pPr>
          </w:p>
        </w:tc>
        <w:tc>
          <w:tcPr>
            <w:tcW w:w="395" w:type="dxa"/>
            <w:gridSpan w:val="2"/>
            <w:tcBorders>
              <w:top w:val="single" w:sz="4" w:space="0" w:color="auto"/>
              <w:left w:val="single" w:sz="4" w:space="0" w:color="auto"/>
              <w:bottom w:val="single" w:sz="4" w:space="0" w:color="auto"/>
              <w:right w:val="single" w:sz="4" w:space="0" w:color="auto"/>
            </w:tcBorders>
            <w:vAlign w:val="center"/>
          </w:tcPr>
          <w:p w:rsidR="00101150" w:rsidRPr="00ED4422" w:rsidRDefault="00101150" w:rsidP="00233A7A">
            <w:pPr>
              <w:spacing w:before="57" w:after="57" w:line="0" w:lineRule="atLeast"/>
              <w:jc w:val="center"/>
              <w:rPr>
                <w:color w:val="000000"/>
              </w:rPr>
            </w:pPr>
          </w:p>
        </w:tc>
        <w:tc>
          <w:tcPr>
            <w:tcW w:w="398" w:type="dxa"/>
            <w:tcBorders>
              <w:top w:val="single" w:sz="4" w:space="0" w:color="auto"/>
              <w:left w:val="single" w:sz="4" w:space="0" w:color="auto"/>
              <w:bottom w:val="single" w:sz="4" w:space="0" w:color="auto"/>
              <w:right w:val="single" w:sz="4" w:space="0" w:color="auto"/>
            </w:tcBorders>
            <w:vAlign w:val="center"/>
          </w:tcPr>
          <w:p w:rsidR="00101150" w:rsidRPr="00ED4422" w:rsidRDefault="00101150" w:rsidP="00233A7A">
            <w:pPr>
              <w:spacing w:before="57" w:after="57" w:line="0" w:lineRule="atLeast"/>
              <w:jc w:val="center"/>
              <w:rPr>
                <w:color w:val="000000"/>
              </w:rPr>
            </w:pPr>
          </w:p>
        </w:tc>
        <w:tc>
          <w:tcPr>
            <w:tcW w:w="401" w:type="dxa"/>
            <w:tcBorders>
              <w:top w:val="single" w:sz="4" w:space="0" w:color="auto"/>
              <w:left w:val="single" w:sz="4" w:space="0" w:color="auto"/>
              <w:bottom w:val="single" w:sz="4" w:space="0" w:color="auto"/>
              <w:right w:val="single" w:sz="4" w:space="0" w:color="auto"/>
            </w:tcBorders>
            <w:vAlign w:val="center"/>
          </w:tcPr>
          <w:p w:rsidR="00101150" w:rsidRPr="00ED4422" w:rsidRDefault="00101150" w:rsidP="00233A7A">
            <w:pPr>
              <w:spacing w:before="57" w:after="57" w:line="0" w:lineRule="atLeast"/>
              <w:jc w:val="center"/>
              <w:rPr>
                <w:color w:val="000000"/>
              </w:rPr>
            </w:pPr>
          </w:p>
        </w:tc>
        <w:tc>
          <w:tcPr>
            <w:tcW w:w="2104" w:type="dxa"/>
            <w:gridSpan w:val="4"/>
            <w:tcBorders>
              <w:top w:val="single" w:sz="4" w:space="0" w:color="auto"/>
              <w:left w:val="single" w:sz="4" w:space="0" w:color="auto"/>
              <w:bottom w:val="single" w:sz="4" w:space="0" w:color="auto"/>
              <w:right w:val="single" w:sz="4" w:space="0" w:color="auto"/>
            </w:tcBorders>
            <w:vAlign w:val="center"/>
          </w:tcPr>
          <w:p w:rsidR="00101150" w:rsidRPr="00ED4422" w:rsidRDefault="00101150" w:rsidP="00233A7A">
            <w:pPr>
              <w:spacing w:before="57" w:after="57" w:line="0" w:lineRule="atLeast"/>
              <w:jc w:val="center"/>
              <w:rPr>
                <w:color w:val="000000"/>
                <w:spacing w:val="-20"/>
              </w:rPr>
            </w:pPr>
            <w:r w:rsidRPr="00ED4422">
              <w:rPr>
                <w:color w:val="000000"/>
                <w:spacing w:val="-20"/>
              </w:rPr>
              <w:t>出生年月日</w:t>
            </w:r>
          </w:p>
        </w:tc>
        <w:tc>
          <w:tcPr>
            <w:tcW w:w="3605" w:type="dxa"/>
            <w:tcBorders>
              <w:top w:val="single" w:sz="4" w:space="0" w:color="auto"/>
              <w:left w:val="single" w:sz="4" w:space="0" w:color="auto"/>
              <w:bottom w:val="single" w:sz="4" w:space="0" w:color="auto"/>
            </w:tcBorders>
            <w:vAlign w:val="center"/>
          </w:tcPr>
          <w:p w:rsidR="00101150" w:rsidRPr="00ED4422" w:rsidRDefault="00101150" w:rsidP="00233A7A">
            <w:pPr>
              <w:spacing w:before="57" w:after="57" w:line="0" w:lineRule="atLeast"/>
              <w:jc w:val="center"/>
              <w:rPr>
                <w:color w:val="000000"/>
              </w:rPr>
            </w:pPr>
            <w:r w:rsidRPr="00ED4422">
              <w:rPr>
                <w:color w:val="000000"/>
              </w:rPr>
              <w:t>年</w:t>
            </w:r>
            <w:r w:rsidRPr="00ED4422">
              <w:rPr>
                <w:color w:val="000000"/>
              </w:rPr>
              <w:t xml:space="preserve">  </w:t>
            </w:r>
            <w:r w:rsidRPr="00ED4422">
              <w:rPr>
                <w:color w:val="000000"/>
              </w:rPr>
              <w:t>月</w:t>
            </w:r>
            <w:r w:rsidRPr="00ED4422">
              <w:rPr>
                <w:color w:val="000000"/>
              </w:rPr>
              <w:t xml:space="preserve">  </w:t>
            </w:r>
            <w:r w:rsidRPr="00ED4422">
              <w:rPr>
                <w:color w:val="000000"/>
              </w:rPr>
              <w:t>日</w:t>
            </w:r>
          </w:p>
        </w:tc>
      </w:tr>
      <w:tr w:rsidR="00101150" w:rsidRPr="00ED4422" w:rsidTr="00D162D6">
        <w:trPr>
          <w:trHeight w:val="464"/>
        </w:trPr>
        <w:tc>
          <w:tcPr>
            <w:tcW w:w="1280" w:type="dxa"/>
            <w:tcBorders>
              <w:top w:val="single" w:sz="4" w:space="0" w:color="auto"/>
              <w:bottom w:val="single" w:sz="4" w:space="0" w:color="auto"/>
              <w:right w:val="single" w:sz="4" w:space="0" w:color="auto"/>
            </w:tcBorders>
            <w:vAlign w:val="center"/>
          </w:tcPr>
          <w:p w:rsidR="00101150" w:rsidRPr="00ED4422" w:rsidRDefault="00101150" w:rsidP="00233A7A">
            <w:pPr>
              <w:spacing w:before="57" w:after="57" w:line="0" w:lineRule="atLeast"/>
              <w:jc w:val="center"/>
              <w:rPr>
                <w:color w:val="000000"/>
              </w:rPr>
            </w:pPr>
            <w:r w:rsidRPr="00ED4422">
              <w:rPr>
                <w:color w:val="000000"/>
              </w:rPr>
              <w:t>教育程度</w:t>
            </w:r>
          </w:p>
        </w:tc>
        <w:tc>
          <w:tcPr>
            <w:tcW w:w="9507" w:type="dxa"/>
            <w:gridSpan w:val="17"/>
            <w:tcBorders>
              <w:top w:val="single" w:sz="4" w:space="0" w:color="auto"/>
              <w:left w:val="single" w:sz="4" w:space="0" w:color="auto"/>
              <w:bottom w:val="single" w:sz="4" w:space="0" w:color="auto"/>
            </w:tcBorders>
            <w:vAlign w:val="center"/>
          </w:tcPr>
          <w:p w:rsidR="00101150" w:rsidRPr="00ED4422" w:rsidRDefault="00101150" w:rsidP="00233A7A">
            <w:pPr>
              <w:spacing w:before="57" w:after="57" w:line="0" w:lineRule="atLeast"/>
              <w:jc w:val="center"/>
              <w:rPr>
                <w:color w:val="000000"/>
              </w:rPr>
            </w:pPr>
            <w:r w:rsidRPr="00ED4422">
              <w:rPr>
                <w:color w:val="000000"/>
              </w:rPr>
              <w:sym w:font="Wingdings" w:char="F06F"/>
            </w:r>
            <w:r w:rsidRPr="00ED4422">
              <w:rPr>
                <w:color w:val="000000"/>
              </w:rPr>
              <w:t>0.</w:t>
            </w:r>
            <w:r w:rsidRPr="00ED4422">
              <w:rPr>
                <w:color w:val="000000"/>
              </w:rPr>
              <w:t>無</w:t>
            </w:r>
            <w:r w:rsidRPr="00ED4422">
              <w:rPr>
                <w:color w:val="000000"/>
              </w:rPr>
              <w:sym w:font="Wingdings" w:char="F06F"/>
            </w:r>
            <w:r w:rsidRPr="00ED4422">
              <w:rPr>
                <w:color w:val="000000"/>
              </w:rPr>
              <w:t>1.</w:t>
            </w:r>
            <w:r w:rsidRPr="00ED4422">
              <w:rPr>
                <w:color w:val="000000"/>
              </w:rPr>
              <w:t>小學</w:t>
            </w:r>
            <w:r w:rsidRPr="00ED4422">
              <w:rPr>
                <w:color w:val="000000"/>
              </w:rPr>
              <w:t xml:space="preserve"> </w:t>
            </w:r>
            <w:r w:rsidRPr="00ED4422">
              <w:rPr>
                <w:color w:val="000000"/>
              </w:rPr>
              <w:sym w:font="Wingdings" w:char="F06F"/>
            </w:r>
            <w:r w:rsidRPr="00ED4422">
              <w:rPr>
                <w:color w:val="000000"/>
              </w:rPr>
              <w:t>2.</w:t>
            </w:r>
            <w:r w:rsidRPr="00ED4422">
              <w:rPr>
                <w:color w:val="000000"/>
              </w:rPr>
              <w:t>國中</w:t>
            </w:r>
            <w:r w:rsidRPr="00ED4422">
              <w:rPr>
                <w:color w:val="000000"/>
              </w:rPr>
              <w:sym w:font="Wingdings" w:char="F06F"/>
            </w:r>
            <w:r w:rsidRPr="00ED4422">
              <w:rPr>
                <w:color w:val="000000"/>
              </w:rPr>
              <w:t>3.</w:t>
            </w:r>
            <w:r w:rsidRPr="00ED4422">
              <w:rPr>
                <w:color w:val="000000"/>
              </w:rPr>
              <w:t>高中職</w:t>
            </w:r>
            <w:r w:rsidRPr="00ED4422">
              <w:rPr>
                <w:color w:val="000000"/>
              </w:rPr>
              <w:sym w:font="Wingdings" w:char="F06F"/>
            </w:r>
            <w:r w:rsidRPr="00ED4422">
              <w:rPr>
                <w:color w:val="000000"/>
              </w:rPr>
              <w:t>4.</w:t>
            </w:r>
            <w:r w:rsidRPr="00ED4422">
              <w:rPr>
                <w:color w:val="000000"/>
              </w:rPr>
              <w:t>專科</w:t>
            </w:r>
            <w:r w:rsidRPr="00ED4422">
              <w:rPr>
                <w:color w:val="000000"/>
              </w:rPr>
              <w:t xml:space="preserve"> </w:t>
            </w:r>
            <w:r w:rsidRPr="00ED4422">
              <w:rPr>
                <w:color w:val="000000"/>
              </w:rPr>
              <w:sym w:font="Wingdings" w:char="F06F"/>
            </w:r>
            <w:r w:rsidRPr="00ED4422">
              <w:rPr>
                <w:color w:val="000000"/>
              </w:rPr>
              <w:t>5.</w:t>
            </w:r>
            <w:r w:rsidRPr="00ED4422">
              <w:rPr>
                <w:color w:val="000000"/>
              </w:rPr>
              <w:t>大學</w:t>
            </w:r>
            <w:r w:rsidRPr="00ED4422">
              <w:rPr>
                <w:color w:val="000000"/>
              </w:rPr>
              <w:t xml:space="preserve"> </w:t>
            </w:r>
            <w:r w:rsidRPr="00ED4422">
              <w:rPr>
                <w:color w:val="000000"/>
              </w:rPr>
              <w:sym w:font="Wingdings" w:char="F06F"/>
            </w:r>
            <w:r w:rsidRPr="00ED4422">
              <w:rPr>
                <w:color w:val="000000"/>
              </w:rPr>
              <w:t>6.</w:t>
            </w:r>
            <w:r w:rsidRPr="00ED4422">
              <w:rPr>
                <w:color w:val="000000"/>
              </w:rPr>
              <w:t>碩士</w:t>
            </w:r>
            <w:r w:rsidRPr="00ED4422">
              <w:rPr>
                <w:color w:val="000000"/>
              </w:rPr>
              <w:sym w:font="Wingdings" w:char="F06F"/>
            </w:r>
            <w:r w:rsidRPr="00ED4422">
              <w:rPr>
                <w:color w:val="000000"/>
              </w:rPr>
              <w:t>7.</w:t>
            </w:r>
            <w:r w:rsidRPr="00ED4422">
              <w:rPr>
                <w:color w:val="000000"/>
              </w:rPr>
              <w:t>博士</w:t>
            </w:r>
          </w:p>
        </w:tc>
      </w:tr>
      <w:tr w:rsidR="00101150" w:rsidRPr="00ED4422" w:rsidTr="00D162D6">
        <w:trPr>
          <w:trHeight w:val="818"/>
        </w:trPr>
        <w:tc>
          <w:tcPr>
            <w:tcW w:w="1280" w:type="dxa"/>
            <w:tcBorders>
              <w:top w:val="single" w:sz="4" w:space="0" w:color="auto"/>
              <w:bottom w:val="single" w:sz="4" w:space="0" w:color="auto"/>
              <w:right w:val="single" w:sz="4" w:space="0" w:color="auto"/>
            </w:tcBorders>
            <w:vAlign w:val="center"/>
          </w:tcPr>
          <w:p w:rsidR="00101150" w:rsidRPr="00ED4422" w:rsidRDefault="00101150" w:rsidP="00233A7A">
            <w:pPr>
              <w:spacing w:before="57" w:after="57" w:line="0" w:lineRule="atLeast"/>
              <w:jc w:val="center"/>
              <w:rPr>
                <w:color w:val="000000"/>
              </w:rPr>
            </w:pPr>
            <w:r w:rsidRPr="00ED4422">
              <w:rPr>
                <w:color w:val="000000"/>
              </w:rPr>
              <w:t>聯絡電話</w:t>
            </w:r>
          </w:p>
        </w:tc>
        <w:tc>
          <w:tcPr>
            <w:tcW w:w="3798" w:type="dxa"/>
            <w:gridSpan w:val="12"/>
            <w:tcBorders>
              <w:top w:val="single" w:sz="4" w:space="0" w:color="auto"/>
              <w:left w:val="single" w:sz="4" w:space="0" w:color="auto"/>
              <w:bottom w:val="single" w:sz="4" w:space="0" w:color="auto"/>
              <w:right w:val="single" w:sz="4" w:space="0" w:color="auto"/>
            </w:tcBorders>
            <w:vAlign w:val="center"/>
          </w:tcPr>
          <w:p w:rsidR="00101150" w:rsidRDefault="00101150" w:rsidP="00233A7A">
            <w:pPr>
              <w:spacing w:before="57" w:after="57" w:line="0" w:lineRule="atLeast"/>
              <w:rPr>
                <w:color w:val="000000"/>
              </w:rPr>
            </w:pPr>
            <w:r w:rsidRPr="00ED4422">
              <w:rPr>
                <w:color w:val="000000"/>
              </w:rPr>
              <w:t>公</w:t>
            </w:r>
            <w:r>
              <w:rPr>
                <w:rFonts w:hint="eastAsia"/>
                <w:color w:val="000000"/>
              </w:rPr>
              <w:t>：</w:t>
            </w:r>
          </w:p>
          <w:p w:rsidR="00101150" w:rsidRPr="00ED4422" w:rsidRDefault="00101150" w:rsidP="00233A7A">
            <w:pPr>
              <w:spacing w:before="57" w:after="57" w:line="0" w:lineRule="atLeast"/>
              <w:jc w:val="both"/>
              <w:rPr>
                <w:color w:val="000000"/>
              </w:rPr>
            </w:pPr>
            <w:r w:rsidRPr="00ED4422">
              <w:rPr>
                <w:color w:val="000000"/>
              </w:rPr>
              <w:t>手機</w:t>
            </w:r>
            <w:r>
              <w:rPr>
                <w:rFonts w:hint="eastAsia"/>
                <w:color w:val="000000"/>
              </w:rPr>
              <w:t>：</w:t>
            </w:r>
          </w:p>
        </w:tc>
        <w:tc>
          <w:tcPr>
            <w:tcW w:w="1777" w:type="dxa"/>
            <w:gridSpan w:val="3"/>
            <w:tcBorders>
              <w:top w:val="single" w:sz="4" w:space="0" w:color="auto"/>
              <w:left w:val="single" w:sz="4" w:space="0" w:color="auto"/>
              <w:bottom w:val="single" w:sz="4" w:space="0" w:color="auto"/>
              <w:right w:val="single" w:sz="4" w:space="0" w:color="auto"/>
            </w:tcBorders>
            <w:vAlign w:val="center"/>
          </w:tcPr>
          <w:p w:rsidR="00101150" w:rsidRPr="00ED4422" w:rsidRDefault="00101150" w:rsidP="00233A7A">
            <w:pPr>
              <w:tabs>
                <w:tab w:val="left" w:pos="7245"/>
              </w:tabs>
              <w:spacing w:before="57" w:after="57" w:line="0" w:lineRule="atLeast"/>
              <w:jc w:val="center"/>
              <w:rPr>
                <w:color w:val="000000"/>
              </w:rPr>
            </w:pPr>
            <w:r w:rsidRPr="00ED4422">
              <w:rPr>
                <w:color w:val="000000"/>
              </w:rPr>
              <w:t>E</w:t>
            </w:r>
            <w:r>
              <w:rPr>
                <w:rFonts w:hint="eastAsia"/>
                <w:color w:val="000000"/>
              </w:rPr>
              <w:t>-mail</w:t>
            </w:r>
          </w:p>
        </w:tc>
        <w:tc>
          <w:tcPr>
            <w:tcW w:w="3931" w:type="dxa"/>
            <w:gridSpan w:val="2"/>
            <w:tcBorders>
              <w:top w:val="single" w:sz="4" w:space="0" w:color="auto"/>
              <w:left w:val="single" w:sz="4" w:space="0" w:color="auto"/>
              <w:bottom w:val="single" w:sz="4" w:space="0" w:color="auto"/>
            </w:tcBorders>
            <w:vAlign w:val="center"/>
          </w:tcPr>
          <w:p w:rsidR="00101150" w:rsidRPr="00ED4422" w:rsidRDefault="00101150" w:rsidP="00233A7A">
            <w:pPr>
              <w:spacing w:before="57" w:after="57" w:line="0" w:lineRule="atLeast"/>
              <w:rPr>
                <w:color w:val="000000"/>
              </w:rPr>
            </w:pPr>
          </w:p>
        </w:tc>
      </w:tr>
      <w:tr w:rsidR="00101150" w:rsidRPr="00ED4422" w:rsidTr="00D162D6">
        <w:trPr>
          <w:trHeight w:val="587"/>
        </w:trPr>
        <w:tc>
          <w:tcPr>
            <w:tcW w:w="1280" w:type="dxa"/>
            <w:tcBorders>
              <w:top w:val="single" w:sz="4" w:space="0" w:color="auto"/>
              <w:bottom w:val="single" w:sz="4" w:space="0" w:color="auto"/>
              <w:right w:val="single" w:sz="4" w:space="0" w:color="auto"/>
            </w:tcBorders>
            <w:vAlign w:val="center"/>
          </w:tcPr>
          <w:p w:rsidR="00101150" w:rsidRPr="00ED4422" w:rsidRDefault="00101150" w:rsidP="00233A7A">
            <w:pPr>
              <w:spacing w:before="57" w:after="57" w:line="0" w:lineRule="atLeast"/>
              <w:jc w:val="center"/>
              <w:rPr>
                <w:color w:val="000000"/>
              </w:rPr>
            </w:pPr>
            <w:r w:rsidRPr="00ED4422">
              <w:rPr>
                <w:color w:val="000000"/>
              </w:rPr>
              <w:t>住</w:t>
            </w:r>
            <w:r w:rsidRPr="00ED4422">
              <w:rPr>
                <w:color w:val="000000"/>
              </w:rPr>
              <w:t xml:space="preserve">    </w:t>
            </w:r>
            <w:r w:rsidRPr="00ED4422">
              <w:rPr>
                <w:color w:val="000000"/>
              </w:rPr>
              <w:t>址</w:t>
            </w:r>
          </w:p>
        </w:tc>
        <w:tc>
          <w:tcPr>
            <w:tcW w:w="9507" w:type="dxa"/>
            <w:gridSpan w:val="17"/>
            <w:tcBorders>
              <w:top w:val="single" w:sz="4" w:space="0" w:color="auto"/>
              <w:left w:val="single" w:sz="4" w:space="0" w:color="auto"/>
              <w:bottom w:val="single" w:sz="4" w:space="0" w:color="auto"/>
            </w:tcBorders>
            <w:vAlign w:val="center"/>
          </w:tcPr>
          <w:p w:rsidR="00101150" w:rsidRPr="00ED4422" w:rsidRDefault="00101150" w:rsidP="00233A7A">
            <w:pPr>
              <w:spacing w:before="57" w:after="57" w:line="0" w:lineRule="atLeast"/>
              <w:ind w:firstLine="25"/>
              <w:rPr>
                <w:color w:val="000000"/>
              </w:rPr>
            </w:pPr>
          </w:p>
        </w:tc>
      </w:tr>
      <w:tr w:rsidR="00101150" w:rsidRPr="00ED4422" w:rsidTr="00D162D6">
        <w:trPr>
          <w:trHeight w:val="2485"/>
        </w:trPr>
        <w:tc>
          <w:tcPr>
            <w:tcW w:w="1280" w:type="dxa"/>
            <w:tcBorders>
              <w:top w:val="single" w:sz="4" w:space="0" w:color="auto"/>
              <w:bottom w:val="single" w:sz="4" w:space="0" w:color="auto"/>
              <w:right w:val="single" w:sz="4" w:space="0" w:color="auto"/>
            </w:tcBorders>
            <w:vAlign w:val="center"/>
          </w:tcPr>
          <w:p w:rsidR="00101150" w:rsidRPr="00ED4422" w:rsidRDefault="00101150" w:rsidP="00233A7A">
            <w:pPr>
              <w:spacing w:before="57" w:after="57" w:line="0" w:lineRule="atLeast"/>
              <w:jc w:val="center"/>
              <w:rPr>
                <w:color w:val="000000"/>
              </w:rPr>
            </w:pPr>
            <w:r w:rsidRPr="00ED4422">
              <w:rPr>
                <w:color w:val="000000"/>
              </w:rPr>
              <w:t>注意事項</w:t>
            </w:r>
          </w:p>
        </w:tc>
        <w:tc>
          <w:tcPr>
            <w:tcW w:w="9507" w:type="dxa"/>
            <w:gridSpan w:val="17"/>
            <w:tcBorders>
              <w:top w:val="single" w:sz="4" w:space="0" w:color="auto"/>
              <w:left w:val="single" w:sz="4" w:space="0" w:color="auto"/>
              <w:bottom w:val="single" w:sz="4" w:space="0" w:color="auto"/>
            </w:tcBorders>
            <w:vAlign w:val="center"/>
          </w:tcPr>
          <w:p w:rsidR="00101150" w:rsidRPr="00B762DB" w:rsidRDefault="00101150" w:rsidP="00233A7A">
            <w:pPr>
              <w:spacing w:before="57" w:after="57" w:line="260" w:lineRule="exact"/>
              <w:ind w:leftChars="50" w:left="305" w:rightChars="50" w:right="140" w:hangingChars="75" w:hanging="165"/>
              <w:rPr>
                <w:color w:val="000000"/>
                <w:sz w:val="22"/>
              </w:rPr>
            </w:pPr>
            <w:r w:rsidRPr="00B762DB">
              <w:rPr>
                <w:rFonts w:hint="eastAsia"/>
                <w:color w:val="000000"/>
                <w:sz w:val="22"/>
              </w:rPr>
              <w:t>1.</w:t>
            </w:r>
            <w:r w:rsidRPr="00B762DB">
              <w:rPr>
                <w:rFonts w:hint="eastAsia"/>
                <w:color w:val="000000"/>
                <w:sz w:val="22"/>
              </w:rPr>
              <w:t>高雄醫學大學為協助學員進行報名相關作業之目的，需蒐集您的姓名、性別、身分證字號、電話、地址、出生年月日等個人資料（辨識類：</w:t>
            </w:r>
            <w:r w:rsidRPr="00B762DB">
              <w:rPr>
                <w:rFonts w:hint="eastAsia"/>
                <w:color w:val="000000"/>
                <w:sz w:val="22"/>
              </w:rPr>
              <w:t>C001</w:t>
            </w:r>
            <w:r w:rsidRPr="00B762DB">
              <w:rPr>
                <w:rFonts w:hint="eastAsia"/>
                <w:color w:val="000000"/>
                <w:sz w:val="22"/>
              </w:rPr>
              <w:t>、</w:t>
            </w:r>
            <w:r w:rsidRPr="00B762DB">
              <w:rPr>
                <w:rFonts w:hint="eastAsia"/>
                <w:color w:val="000000"/>
                <w:sz w:val="22"/>
              </w:rPr>
              <w:t>C003</w:t>
            </w:r>
            <w:r w:rsidRPr="00B762DB">
              <w:rPr>
                <w:rFonts w:hint="eastAsia"/>
                <w:color w:val="000000"/>
                <w:sz w:val="22"/>
              </w:rPr>
              <w:t>、</w:t>
            </w:r>
            <w:r w:rsidRPr="00B762DB">
              <w:rPr>
                <w:rFonts w:hint="eastAsia"/>
                <w:color w:val="000000"/>
                <w:sz w:val="22"/>
              </w:rPr>
              <w:t>C011</w:t>
            </w:r>
            <w:r w:rsidRPr="00B762DB">
              <w:rPr>
                <w:rFonts w:hint="eastAsia"/>
                <w:color w:val="000000"/>
                <w:sz w:val="22"/>
              </w:rPr>
              <w:t>、</w:t>
            </w:r>
            <w:r w:rsidRPr="00B762DB">
              <w:rPr>
                <w:rFonts w:hint="eastAsia"/>
                <w:color w:val="000000"/>
                <w:sz w:val="22"/>
              </w:rPr>
              <w:t>C013</w:t>
            </w:r>
            <w:r w:rsidRPr="00B762DB">
              <w:rPr>
                <w:rFonts w:hint="eastAsia"/>
                <w:color w:val="000000"/>
                <w:sz w:val="22"/>
              </w:rPr>
              <w:t>、</w:t>
            </w:r>
            <w:r w:rsidRPr="00B762DB">
              <w:rPr>
                <w:rFonts w:hint="eastAsia"/>
                <w:color w:val="000000"/>
                <w:sz w:val="22"/>
              </w:rPr>
              <w:t>C023</w:t>
            </w:r>
            <w:r w:rsidRPr="00B762DB">
              <w:rPr>
                <w:rFonts w:hint="eastAsia"/>
                <w:color w:val="000000"/>
                <w:sz w:val="22"/>
              </w:rPr>
              <w:t>、</w:t>
            </w:r>
            <w:r w:rsidRPr="00B762DB">
              <w:rPr>
                <w:rFonts w:hint="eastAsia"/>
                <w:color w:val="000000"/>
                <w:sz w:val="22"/>
              </w:rPr>
              <w:t>C038</w:t>
            </w:r>
            <w:r w:rsidRPr="00B762DB">
              <w:rPr>
                <w:rFonts w:hint="eastAsia"/>
                <w:color w:val="000000"/>
                <w:sz w:val="22"/>
              </w:rPr>
              <w:t>、</w:t>
            </w:r>
            <w:r w:rsidRPr="00B762DB">
              <w:rPr>
                <w:rFonts w:hint="eastAsia"/>
                <w:color w:val="000000"/>
                <w:sz w:val="22"/>
              </w:rPr>
              <w:t>C051</w:t>
            </w:r>
            <w:r w:rsidRPr="00B762DB">
              <w:rPr>
                <w:rFonts w:hint="eastAsia"/>
                <w:color w:val="000000"/>
                <w:sz w:val="22"/>
              </w:rPr>
              <w:t>），作為就學期間及台灣地區內進行聯繫，個人資料將保存</w:t>
            </w:r>
            <w:r w:rsidRPr="00B762DB">
              <w:rPr>
                <w:rFonts w:hint="eastAsia"/>
                <w:color w:val="000000"/>
                <w:sz w:val="22"/>
              </w:rPr>
              <w:t>1</w:t>
            </w:r>
            <w:r w:rsidRPr="00B762DB">
              <w:rPr>
                <w:rFonts w:hint="eastAsia"/>
                <w:color w:val="000000"/>
                <w:sz w:val="22"/>
              </w:rPr>
              <w:t>年。本校於蒐集您的個人資料時，若您不願意提供真實且完整的個人資料或有欄位未填寫，則可能對您的報名作業及參與本課程之權益有所影響。</w:t>
            </w:r>
          </w:p>
          <w:p w:rsidR="00101150" w:rsidRPr="00B762DB" w:rsidRDefault="00101150" w:rsidP="00233A7A">
            <w:pPr>
              <w:spacing w:before="57" w:after="57" w:line="260" w:lineRule="exact"/>
              <w:ind w:leftChars="50" w:left="305" w:rightChars="50" w:right="140" w:hangingChars="75" w:hanging="165"/>
              <w:rPr>
                <w:color w:val="000000"/>
                <w:sz w:val="22"/>
              </w:rPr>
            </w:pPr>
            <w:r w:rsidRPr="00B762DB">
              <w:rPr>
                <w:rFonts w:hint="eastAsia"/>
                <w:color w:val="000000"/>
                <w:sz w:val="22"/>
              </w:rPr>
              <w:t>2.</w:t>
            </w:r>
            <w:r w:rsidRPr="00B762DB">
              <w:rPr>
                <w:rFonts w:hint="eastAsia"/>
                <w:color w:val="000000"/>
                <w:sz w:val="22"/>
              </w:rPr>
              <w:t>本人同意本表資料及上課時之個人肖像權由高雄醫學大教務處推廣教育與數位學習中心於執行相關業務範圍內進行蒐集、處理與利用。</w:t>
            </w:r>
          </w:p>
          <w:p w:rsidR="00101150" w:rsidRPr="00B762DB" w:rsidRDefault="00101150" w:rsidP="00233A7A">
            <w:pPr>
              <w:spacing w:before="57" w:after="57" w:line="260" w:lineRule="exact"/>
              <w:ind w:leftChars="50" w:left="305" w:rightChars="50" w:right="140" w:hangingChars="75" w:hanging="165"/>
              <w:rPr>
                <w:color w:val="000000"/>
                <w:sz w:val="22"/>
              </w:rPr>
            </w:pPr>
            <w:r w:rsidRPr="00B762DB">
              <w:rPr>
                <w:rFonts w:hint="eastAsia"/>
                <w:color w:val="000000"/>
                <w:sz w:val="22"/>
              </w:rPr>
              <w:t>3.</w:t>
            </w:r>
            <w:r w:rsidRPr="00B762DB">
              <w:rPr>
                <w:rFonts w:hint="eastAsia"/>
                <w:color w:val="000000"/>
                <w:sz w:val="22"/>
              </w:rPr>
              <w:t>如欲行使其他個人資料保護法第</w:t>
            </w:r>
            <w:r w:rsidRPr="00B762DB">
              <w:rPr>
                <w:rFonts w:hint="eastAsia"/>
                <w:color w:val="000000"/>
                <w:sz w:val="22"/>
              </w:rPr>
              <w:t>3</w:t>
            </w:r>
            <w:r w:rsidRPr="00B762DB">
              <w:rPr>
                <w:rFonts w:hint="eastAsia"/>
                <w:color w:val="000000"/>
                <w:sz w:val="22"/>
              </w:rPr>
              <w:t>條的當事人權利，請洽本校教務處推廣教育與數位學習中心。（</w:t>
            </w:r>
            <w:r w:rsidRPr="00B762DB">
              <w:rPr>
                <w:rFonts w:hint="eastAsia"/>
                <w:color w:val="000000"/>
                <w:sz w:val="22"/>
              </w:rPr>
              <w:t>extend@kmu.edu.tw</w:t>
            </w:r>
            <w:r w:rsidRPr="00B762DB">
              <w:rPr>
                <w:rFonts w:hint="eastAsia"/>
                <w:color w:val="000000"/>
                <w:sz w:val="22"/>
              </w:rPr>
              <w:t>；（</w:t>
            </w:r>
            <w:r w:rsidRPr="00B762DB">
              <w:rPr>
                <w:rFonts w:hint="eastAsia"/>
                <w:color w:val="000000"/>
                <w:sz w:val="22"/>
              </w:rPr>
              <w:t>07</w:t>
            </w:r>
            <w:r w:rsidRPr="00B762DB">
              <w:rPr>
                <w:rFonts w:hint="eastAsia"/>
                <w:color w:val="000000"/>
                <w:sz w:val="22"/>
              </w:rPr>
              <w:t>）</w:t>
            </w:r>
            <w:r w:rsidRPr="00B762DB">
              <w:rPr>
                <w:rFonts w:hint="eastAsia"/>
                <w:color w:val="000000"/>
                <w:sz w:val="22"/>
              </w:rPr>
              <w:t xml:space="preserve"> 3121101-2270</w:t>
            </w:r>
            <w:r w:rsidRPr="00B762DB">
              <w:rPr>
                <w:rFonts w:hint="eastAsia"/>
                <w:color w:val="000000"/>
                <w:sz w:val="22"/>
              </w:rPr>
              <w:t>）</w:t>
            </w:r>
          </w:p>
          <w:p w:rsidR="00101150" w:rsidRPr="00ED4422" w:rsidRDefault="00101150" w:rsidP="00233A7A">
            <w:pPr>
              <w:spacing w:before="57" w:after="57" w:line="0" w:lineRule="atLeast"/>
              <w:ind w:leftChars="50" w:left="140" w:rightChars="50" w:right="140"/>
              <w:rPr>
                <w:b/>
                <w:color w:val="000000"/>
              </w:rPr>
            </w:pPr>
            <w:r w:rsidRPr="00B762DB">
              <w:rPr>
                <w:rFonts w:ascii="標楷體" w:hAnsi="標楷體" w:hint="eastAsia"/>
                <w:color w:val="000000"/>
                <w:sz w:val="22"/>
              </w:rPr>
              <w:t>□</w:t>
            </w:r>
            <w:r w:rsidRPr="00B762DB">
              <w:rPr>
                <w:rFonts w:hint="eastAsia"/>
                <w:color w:val="000000"/>
                <w:sz w:val="22"/>
              </w:rPr>
              <w:t>本人已詳細閱讀上列告知事項且完全明瞭其內容。學員簽章：</w:t>
            </w:r>
            <w:r w:rsidRPr="00B762DB">
              <w:rPr>
                <w:rFonts w:hint="eastAsia"/>
                <w:color w:val="000000"/>
                <w:sz w:val="22"/>
                <w:u w:val="single"/>
              </w:rPr>
              <w:t xml:space="preserve">                 </w:t>
            </w:r>
          </w:p>
        </w:tc>
      </w:tr>
      <w:tr w:rsidR="00101150" w:rsidRPr="00ED4422" w:rsidTr="00D162D6">
        <w:trPr>
          <w:cantSplit/>
          <w:trHeight w:val="426"/>
        </w:trPr>
        <w:tc>
          <w:tcPr>
            <w:tcW w:w="1280" w:type="dxa"/>
            <w:tcBorders>
              <w:top w:val="single" w:sz="4" w:space="0" w:color="auto"/>
              <w:bottom w:val="single" w:sz="4" w:space="0" w:color="auto"/>
              <w:right w:val="single" w:sz="4" w:space="0" w:color="auto"/>
            </w:tcBorders>
            <w:vAlign w:val="center"/>
          </w:tcPr>
          <w:p w:rsidR="00101150" w:rsidRPr="00ED4422" w:rsidRDefault="00101150" w:rsidP="00233A7A">
            <w:pPr>
              <w:spacing w:before="57" w:after="57" w:line="0" w:lineRule="atLeast"/>
              <w:jc w:val="center"/>
              <w:rPr>
                <w:color w:val="000000"/>
              </w:rPr>
            </w:pPr>
            <w:r w:rsidRPr="00ED4422">
              <w:rPr>
                <w:color w:val="000000"/>
              </w:rPr>
              <w:t>推廣學號</w:t>
            </w:r>
          </w:p>
        </w:tc>
        <w:tc>
          <w:tcPr>
            <w:tcW w:w="2955" w:type="dxa"/>
            <w:gridSpan w:val="9"/>
            <w:tcBorders>
              <w:top w:val="single" w:sz="4" w:space="0" w:color="auto"/>
              <w:left w:val="single" w:sz="4" w:space="0" w:color="auto"/>
              <w:bottom w:val="single" w:sz="4" w:space="0" w:color="auto"/>
              <w:right w:val="single" w:sz="4" w:space="0" w:color="auto"/>
            </w:tcBorders>
            <w:vAlign w:val="center"/>
          </w:tcPr>
          <w:p w:rsidR="00101150" w:rsidRPr="00ED4422" w:rsidRDefault="00101150" w:rsidP="00233A7A">
            <w:pPr>
              <w:spacing w:before="57" w:after="57" w:line="0" w:lineRule="atLeast"/>
              <w:jc w:val="center"/>
              <w:rPr>
                <w:color w:val="000000"/>
              </w:rPr>
            </w:pPr>
          </w:p>
        </w:tc>
        <w:tc>
          <w:tcPr>
            <w:tcW w:w="872" w:type="dxa"/>
            <w:gridSpan w:val="4"/>
            <w:vMerge w:val="restart"/>
            <w:tcBorders>
              <w:top w:val="single" w:sz="4" w:space="0" w:color="auto"/>
              <w:left w:val="single" w:sz="4" w:space="0" w:color="auto"/>
              <w:right w:val="single" w:sz="4" w:space="0" w:color="auto"/>
            </w:tcBorders>
            <w:vAlign w:val="center"/>
          </w:tcPr>
          <w:p w:rsidR="00101150" w:rsidRPr="00ED4422" w:rsidRDefault="00101150" w:rsidP="00233A7A">
            <w:pPr>
              <w:spacing w:before="57" w:after="57" w:line="0" w:lineRule="atLeast"/>
              <w:jc w:val="center"/>
              <w:rPr>
                <w:color w:val="000000"/>
              </w:rPr>
            </w:pPr>
            <w:r w:rsidRPr="00ED4422">
              <w:rPr>
                <w:color w:val="000000"/>
              </w:rPr>
              <w:t>承辦人簽</w:t>
            </w:r>
            <w:r w:rsidRPr="00ED4422">
              <w:rPr>
                <w:color w:val="000000"/>
              </w:rPr>
              <w:t xml:space="preserve">  </w:t>
            </w:r>
            <w:r w:rsidRPr="00ED4422">
              <w:rPr>
                <w:color w:val="000000"/>
              </w:rPr>
              <w:t>章</w:t>
            </w:r>
          </w:p>
        </w:tc>
        <w:tc>
          <w:tcPr>
            <w:tcW w:w="1455" w:type="dxa"/>
            <w:vMerge w:val="restart"/>
            <w:tcBorders>
              <w:top w:val="single" w:sz="4" w:space="0" w:color="auto"/>
              <w:left w:val="single" w:sz="4" w:space="0" w:color="auto"/>
              <w:right w:val="single" w:sz="4" w:space="0" w:color="auto"/>
            </w:tcBorders>
            <w:vAlign w:val="center"/>
          </w:tcPr>
          <w:p w:rsidR="00101150" w:rsidRPr="00ED4422" w:rsidRDefault="00101150" w:rsidP="00233A7A">
            <w:pPr>
              <w:spacing w:before="57" w:after="57" w:line="0" w:lineRule="atLeast"/>
              <w:jc w:val="center"/>
              <w:rPr>
                <w:color w:val="000000"/>
              </w:rPr>
            </w:pPr>
          </w:p>
        </w:tc>
        <w:tc>
          <w:tcPr>
            <w:tcW w:w="618" w:type="dxa"/>
            <w:gridSpan w:val="2"/>
            <w:vMerge w:val="restart"/>
            <w:tcBorders>
              <w:top w:val="single" w:sz="4" w:space="0" w:color="auto"/>
              <w:left w:val="single" w:sz="4" w:space="0" w:color="auto"/>
              <w:right w:val="single" w:sz="4" w:space="0" w:color="auto"/>
            </w:tcBorders>
            <w:vAlign w:val="center"/>
          </w:tcPr>
          <w:p w:rsidR="00101150" w:rsidRPr="00ED4422" w:rsidRDefault="00101150" w:rsidP="00233A7A">
            <w:pPr>
              <w:spacing w:before="57" w:after="57" w:line="0" w:lineRule="atLeast"/>
              <w:jc w:val="center"/>
              <w:rPr>
                <w:color w:val="000000"/>
              </w:rPr>
            </w:pPr>
            <w:r w:rsidRPr="00ED4422">
              <w:rPr>
                <w:color w:val="000000"/>
              </w:rPr>
              <w:t>收費簽章</w:t>
            </w:r>
          </w:p>
        </w:tc>
        <w:tc>
          <w:tcPr>
            <w:tcW w:w="3605" w:type="dxa"/>
            <w:vMerge w:val="restart"/>
            <w:tcBorders>
              <w:top w:val="single" w:sz="4" w:space="0" w:color="auto"/>
              <w:left w:val="single" w:sz="4" w:space="0" w:color="auto"/>
            </w:tcBorders>
            <w:vAlign w:val="center"/>
          </w:tcPr>
          <w:p w:rsidR="00101150" w:rsidRPr="00ED4422" w:rsidRDefault="00101150" w:rsidP="00233A7A">
            <w:pPr>
              <w:spacing w:before="57" w:after="57" w:line="0" w:lineRule="atLeast"/>
              <w:jc w:val="center"/>
              <w:rPr>
                <w:color w:val="000000"/>
              </w:rPr>
            </w:pPr>
          </w:p>
        </w:tc>
      </w:tr>
      <w:tr w:rsidR="00101150" w:rsidRPr="00ED4422" w:rsidTr="00D162D6">
        <w:trPr>
          <w:cantSplit/>
          <w:trHeight w:val="468"/>
        </w:trPr>
        <w:tc>
          <w:tcPr>
            <w:tcW w:w="1280" w:type="dxa"/>
            <w:tcBorders>
              <w:top w:val="single" w:sz="4" w:space="0" w:color="auto"/>
              <w:bottom w:val="single" w:sz="4" w:space="0" w:color="auto"/>
              <w:right w:val="single" w:sz="4" w:space="0" w:color="auto"/>
            </w:tcBorders>
            <w:vAlign w:val="center"/>
          </w:tcPr>
          <w:p w:rsidR="00101150" w:rsidRPr="00ED4422" w:rsidRDefault="00101150" w:rsidP="00233A7A">
            <w:pPr>
              <w:spacing w:before="57" w:after="57" w:line="0" w:lineRule="atLeast"/>
              <w:jc w:val="center"/>
              <w:rPr>
                <w:color w:val="000000"/>
                <w:spacing w:val="-20"/>
              </w:rPr>
            </w:pPr>
            <w:r w:rsidRPr="00ED4422">
              <w:rPr>
                <w:color w:val="000000"/>
                <w:spacing w:val="-20"/>
              </w:rPr>
              <w:t>日期</w:t>
            </w:r>
            <w:r w:rsidRPr="00ED4422">
              <w:rPr>
                <w:color w:val="000000"/>
                <w:spacing w:val="-20"/>
              </w:rPr>
              <w:t xml:space="preserve"> / </w:t>
            </w:r>
            <w:r w:rsidRPr="00ED4422">
              <w:rPr>
                <w:color w:val="000000"/>
                <w:spacing w:val="-20"/>
              </w:rPr>
              <w:t>費用</w:t>
            </w:r>
          </w:p>
        </w:tc>
        <w:tc>
          <w:tcPr>
            <w:tcW w:w="1500" w:type="dxa"/>
            <w:gridSpan w:val="5"/>
            <w:tcBorders>
              <w:top w:val="single" w:sz="4" w:space="0" w:color="auto"/>
              <w:left w:val="single" w:sz="4" w:space="0" w:color="auto"/>
              <w:bottom w:val="single" w:sz="4" w:space="0" w:color="auto"/>
              <w:right w:val="single" w:sz="4" w:space="0" w:color="auto"/>
            </w:tcBorders>
            <w:vAlign w:val="center"/>
          </w:tcPr>
          <w:p w:rsidR="00101150" w:rsidRPr="00ED4422" w:rsidRDefault="00101150" w:rsidP="00233A7A">
            <w:pPr>
              <w:spacing w:before="57" w:after="57" w:line="0" w:lineRule="atLeast"/>
              <w:rPr>
                <w:color w:val="000000"/>
              </w:rPr>
            </w:pPr>
          </w:p>
        </w:tc>
        <w:tc>
          <w:tcPr>
            <w:tcW w:w="1455" w:type="dxa"/>
            <w:gridSpan w:val="4"/>
            <w:tcBorders>
              <w:top w:val="single" w:sz="4" w:space="0" w:color="auto"/>
              <w:left w:val="single" w:sz="4" w:space="0" w:color="auto"/>
              <w:bottom w:val="single" w:sz="4" w:space="0" w:color="auto"/>
              <w:right w:val="single" w:sz="4" w:space="0" w:color="auto"/>
            </w:tcBorders>
            <w:vAlign w:val="center"/>
          </w:tcPr>
          <w:p w:rsidR="00101150" w:rsidRPr="00ED4422" w:rsidRDefault="00101150" w:rsidP="00233A7A">
            <w:pPr>
              <w:spacing w:before="57" w:after="57" w:line="0" w:lineRule="atLeast"/>
              <w:rPr>
                <w:color w:val="000000"/>
              </w:rPr>
            </w:pPr>
          </w:p>
        </w:tc>
        <w:tc>
          <w:tcPr>
            <w:tcW w:w="872" w:type="dxa"/>
            <w:gridSpan w:val="4"/>
            <w:vMerge/>
            <w:tcBorders>
              <w:left w:val="single" w:sz="4" w:space="0" w:color="auto"/>
              <w:right w:val="single" w:sz="4" w:space="0" w:color="auto"/>
            </w:tcBorders>
            <w:vAlign w:val="center"/>
          </w:tcPr>
          <w:p w:rsidR="00101150" w:rsidRPr="00ED4422" w:rsidRDefault="00101150" w:rsidP="00233A7A">
            <w:pPr>
              <w:spacing w:before="57" w:after="57" w:line="0" w:lineRule="atLeast"/>
              <w:rPr>
                <w:color w:val="000000"/>
              </w:rPr>
            </w:pPr>
          </w:p>
        </w:tc>
        <w:tc>
          <w:tcPr>
            <w:tcW w:w="1455" w:type="dxa"/>
            <w:vMerge/>
            <w:tcBorders>
              <w:left w:val="single" w:sz="4" w:space="0" w:color="auto"/>
              <w:right w:val="single" w:sz="4" w:space="0" w:color="auto"/>
            </w:tcBorders>
            <w:vAlign w:val="center"/>
          </w:tcPr>
          <w:p w:rsidR="00101150" w:rsidRPr="00ED4422" w:rsidRDefault="00101150" w:rsidP="00233A7A">
            <w:pPr>
              <w:spacing w:before="57" w:after="57" w:line="0" w:lineRule="atLeast"/>
              <w:rPr>
                <w:color w:val="000000"/>
              </w:rPr>
            </w:pPr>
          </w:p>
        </w:tc>
        <w:tc>
          <w:tcPr>
            <w:tcW w:w="618" w:type="dxa"/>
            <w:gridSpan w:val="2"/>
            <w:vMerge/>
            <w:tcBorders>
              <w:left w:val="single" w:sz="4" w:space="0" w:color="auto"/>
              <w:right w:val="single" w:sz="4" w:space="0" w:color="auto"/>
            </w:tcBorders>
            <w:vAlign w:val="center"/>
          </w:tcPr>
          <w:p w:rsidR="00101150" w:rsidRPr="00ED4422" w:rsidRDefault="00101150" w:rsidP="00233A7A">
            <w:pPr>
              <w:spacing w:before="57" w:after="57" w:line="0" w:lineRule="atLeast"/>
              <w:rPr>
                <w:color w:val="000000"/>
              </w:rPr>
            </w:pPr>
          </w:p>
        </w:tc>
        <w:tc>
          <w:tcPr>
            <w:tcW w:w="3605" w:type="dxa"/>
            <w:vMerge/>
            <w:tcBorders>
              <w:left w:val="single" w:sz="4" w:space="0" w:color="auto"/>
            </w:tcBorders>
            <w:vAlign w:val="center"/>
          </w:tcPr>
          <w:p w:rsidR="00101150" w:rsidRPr="00ED4422" w:rsidRDefault="00101150" w:rsidP="00233A7A">
            <w:pPr>
              <w:spacing w:before="57" w:after="57" w:line="0" w:lineRule="atLeast"/>
              <w:rPr>
                <w:color w:val="000000"/>
              </w:rPr>
            </w:pPr>
          </w:p>
        </w:tc>
      </w:tr>
      <w:tr w:rsidR="00101150" w:rsidRPr="00ED4422" w:rsidTr="00D162D6">
        <w:trPr>
          <w:cantSplit/>
          <w:trHeight w:val="468"/>
        </w:trPr>
        <w:tc>
          <w:tcPr>
            <w:tcW w:w="10787" w:type="dxa"/>
            <w:gridSpan w:val="18"/>
            <w:tcBorders>
              <w:top w:val="single" w:sz="4" w:space="0" w:color="auto"/>
              <w:bottom w:val="single" w:sz="12" w:space="0" w:color="auto"/>
            </w:tcBorders>
            <w:vAlign w:val="center"/>
          </w:tcPr>
          <w:p w:rsidR="00101150" w:rsidRPr="00101150" w:rsidRDefault="00101150" w:rsidP="00233A7A">
            <w:pPr>
              <w:spacing w:before="57" w:after="57" w:line="0" w:lineRule="atLeast"/>
              <w:rPr>
                <w:rFonts w:ascii="標楷體" w:hAnsi="標楷體"/>
                <w:color w:val="000000"/>
                <w:sz w:val="24"/>
              </w:rPr>
            </w:pPr>
            <w:r w:rsidRPr="00101150">
              <w:rPr>
                <w:rFonts w:ascii="標楷體" w:hAnsi="標楷體" w:hint="eastAsia"/>
                <w:color w:val="000000"/>
                <w:sz w:val="24"/>
              </w:rPr>
              <w:t>※退費依本校推廣教育退費規定辦理   ※本中心保留開課與調整師資課程的權利</w:t>
            </w:r>
          </w:p>
          <w:p w:rsidR="00101150" w:rsidRPr="00ED4422" w:rsidRDefault="00101150" w:rsidP="00233A7A">
            <w:pPr>
              <w:spacing w:before="57" w:after="57" w:line="0" w:lineRule="atLeast"/>
              <w:rPr>
                <w:color w:val="000000"/>
              </w:rPr>
            </w:pPr>
            <w:r w:rsidRPr="00101150">
              <w:rPr>
                <w:rFonts w:ascii="標楷體" w:hAnsi="標楷體" w:hint="eastAsia"/>
                <w:color w:val="000000"/>
                <w:sz w:val="24"/>
              </w:rPr>
              <w:t>※洽詢電話：(07)312-1101#2270 高雄醫學大學推廣教育與數位學習中心</w:t>
            </w:r>
          </w:p>
        </w:tc>
      </w:tr>
    </w:tbl>
    <w:p w:rsidR="00D162D6" w:rsidRDefault="00D162D6">
      <w:pPr>
        <w:spacing w:before="57" w:after="57"/>
      </w:pPr>
    </w:p>
    <w:p w:rsidR="00833B43" w:rsidRDefault="00833B43">
      <w:pPr>
        <w:spacing w:before="57" w:after="57"/>
      </w:pPr>
    </w:p>
    <w:p w:rsidR="00661F98" w:rsidRDefault="00661F98">
      <w:pPr>
        <w:spacing w:before="57" w:after="57"/>
      </w:pPr>
      <w:r>
        <w:br w:type="page"/>
      </w:r>
    </w:p>
    <w:p w:rsidR="00E75499" w:rsidRDefault="00E75499" w:rsidP="00EA081F">
      <w:pPr>
        <w:spacing w:beforeLines="100" w:before="381" w:afterLines="100" w:after="381" w:line="240" w:lineRule="auto"/>
      </w:pPr>
    </w:p>
    <w:p w:rsidR="00EA081F" w:rsidRPr="00101150" w:rsidRDefault="00A32DB0" w:rsidP="00EA081F">
      <w:pPr>
        <w:spacing w:beforeLines="100" w:before="381" w:afterLines="100" w:after="381" w:line="240" w:lineRule="auto"/>
      </w:pPr>
      <w:r w:rsidRPr="00A32DB0">
        <mc:AlternateContent>
          <mc:Choice Requires="wps">
            <w:drawing>
              <wp:anchor distT="0" distB="0" distL="114300" distR="114300" simplePos="0" relativeHeight="251660288" behindDoc="0" locked="0" layoutInCell="1" allowOverlap="1" wp14:anchorId="43EDD974" wp14:editId="16BC1182">
                <wp:simplePos x="0" y="0"/>
                <wp:positionH relativeFrom="column">
                  <wp:posOffset>3564255</wp:posOffset>
                </wp:positionH>
                <wp:positionV relativeFrom="paragraph">
                  <wp:posOffset>241935</wp:posOffset>
                </wp:positionV>
                <wp:extent cx="676275" cy="390525"/>
                <wp:effectExtent l="0" t="0" r="0" b="0"/>
                <wp:wrapNone/>
                <wp:docPr id="19" name="文字方塊 18"/>
                <wp:cNvGraphicFramePr/>
                <a:graphic xmlns:a="http://schemas.openxmlformats.org/drawingml/2006/main">
                  <a:graphicData uri="http://schemas.microsoft.com/office/word/2010/wordprocessingShape">
                    <wps:wsp>
                      <wps:cNvSpPr txBox="1"/>
                      <wps:spPr>
                        <a:xfrm>
                          <a:off x="0" y="0"/>
                          <a:ext cx="676275" cy="390525"/>
                        </a:xfrm>
                        <a:prstGeom prst="rect">
                          <a:avLst/>
                        </a:prstGeom>
                        <a:noFill/>
                      </wps:spPr>
                      <wps:txbx>
                        <w:txbxContent>
                          <w:p w:rsidR="00A32DB0" w:rsidRPr="00A32DB0" w:rsidRDefault="00A32DB0" w:rsidP="00A32DB0">
                            <w:pPr>
                              <w:pStyle w:val="Web"/>
                              <w:spacing w:before="0" w:beforeAutospacing="0" w:after="0" w:afterAutospacing="0" w:line="0" w:lineRule="atLeast"/>
                              <w:rPr>
                                <w:sz w:val="16"/>
                              </w:rPr>
                            </w:pPr>
                            <w:r w:rsidRPr="00A32DB0">
                              <w:rPr>
                                <w:rFonts w:ascii="標楷體" w:eastAsia="標楷體" w:hAnsi="標楷體" w:cstheme="minorBidi" w:hint="eastAsia"/>
                                <w:b/>
                                <w:bCs/>
                                <w:color w:val="4472C4" w:themeColor="accent1"/>
                                <w:kern w:val="24"/>
                                <w:sz w:val="14"/>
                                <w:szCs w:val="22"/>
                              </w:rPr>
                              <w:t>收費停車場(汽機車)</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3EDD974" id="_x0000_t202" coordsize="21600,21600" o:spt="202" path="m,l,21600r21600,l21600,xe">
                <v:stroke joinstyle="miter"/>
                <v:path gradientshapeok="t" o:connecttype="rect"/>
              </v:shapetype>
              <v:shape id="文字方塊 18" o:spid="_x0000_s1026" type="#_x0000_t202" style="position:absolute;margin-left:280.65pt;margin-top:19.05pt;width:53.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" filled="f" stroked="f">
                <v:textbox>
                  <w:txbxContent>
                    <w:p w:rsidR="00A32DB0" w:rsidRPr="00A32DB0" w:rsidRDefault="00A32DB0" w:rsidP="00A32DB0">
                      <w:pPr>
                        <w:pStyle w:val="Web"/>
                        <w:spacing w:before="0" w:beforeAutospacing="0" w:after="0" w:afterAutospacing="0" w:line="0" w:lineRule="atLeast"/>
                        <w:rPr>
                          <w:sz w:val="16"/>
                        </w:rPr>
                      </w:pPr>
                      <w:r w:rsidRPr="00A32DB0">
                        <w:rPr>
                          <w:rFonts w:ascii="標楷體" w:eastAsia="標楷體" w:hAnsi="標楷體" w:cstheme="minorBidi" w:hint="eastAsia"/>
                          <w:b/>
                          <w:bCs/>
                          <w:color w:val="4472C4" w:themeColor="accent1"/>
                          <w:kern w:val="24"/>
                          <w:sz w:val="14"/>
                          <w:szCs w:val="22"/>
                        </w:rPr>
                        <w:t>收費停車場(汽機車)</w:t>
                      </w:r>
                    </w:p>
                  </w:txbxContent>
                </v:textbox>
              </v:shape>
            </w:pict>
          </mc:Fallback>
        </mc:AlternateContent>
      </w:r>
      <w:bookmarkStart w:id="0" w:name="_GoBack"/>
      <w:r>
        <w:rPr>
          <w:noProof/>
        </w:rPr>
        <w:drawing>
          <wp:inline distT="0" distB="0" distL="0" distR="0">
            <wp:extent cx="6840855" cy="3804920"/>
            <wp:effectExtent l="0" t="0" r="0" b="508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855" cy="3804920"/>
                    </a:xfrm>
                    <a:prstGeom prst="rect">
                      <a:avLst/>
                    </a:prstGeom>
                  </pic:spPr>
                </pic:pic>
              </a:graphicData>
            </a:graphic>
          </wp:inline>
        </w:drawing>
      </w:r>
      <w:bookmarkEnd w:id="0"/>
    </w:p>
    <w:sectPr w:rsidR="00EA081F" w:rsidRPr="00101150" w:rsidSect="00816E11">
      <w:headerReference w:type="even" r:id="rId12"/>
      <w:headerReference w:type="default" r:id="rId13"/>
      <w:footerReference w:type="even" r:id="rId14"/>
      <w:footerReference w:type="default" r:id="rId15"/>
      <w:headerReference w:type="first" r:id="rId16"/>
      <w:footerReference w:type="first" r:id="rId17"/>
      <w:pgSz w:w="11907" w:h="16840" w:code="9"/>
      <w:pgMar w:top="567" w:right="567" w:bottom="567" w:left="567" w:header="0" w:footer="0"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AE2" w:rsidRDefault="00D37AE2" w:rsidP="00B359AC">
      <w:pPr>
        <w:spacing w:before="36" w:after="36" w:line="240" w:lineRule="auto"/>
      </w:pPr>
      <w:r>
        <w:separator/>
      </w:r>
    </w:p>
  </w:endnote>
  <w:endnote w:type="continuationSeparator" w:id="0">
    <w:p w:rsidR="00D37AE2" w:rsidRDefault="00D37AE2" w:rsidP="00B359AC">
      <w:pPr>
        <w:spacing w:before="36" w:after="36"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9AC" w:rsidRDefault="00B359AC">
    <w:pPr>
      <w:pStyle w:val="a6"/>
      <w:spacing w:before="36" w:after="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9AC" w:rsidRDefault="00B359AC">
    <w:pPr>
      <w:pStyle w:val="a6"/>
      <w:spacing w:before="36" w:after="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9AC" w:rsidRDefault="00B359AC">
    <w:pPr>
      <w:pStyle w:val="a6"/>
      <w:spacing w:before="36" w:after="3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AE2" w:rsidRDefault="00D37AE2" w:rsidP="00B359AC">
      <w:pPr>
        <w:spacing w:before="36" w:after="36" w:line="240" w:lineRule="auto"/>
      </w:pPr>
      <w:r>
        <w:separator/>
      </w:r>
    </w:p>
  </w:footnote>
  <w:footnote w:type="continuationSeparator" w:id="0">
    <w:p w:rsidR="00D37AE2" w:rsidRDefault="00D37AE2" w:rsidP="00B359AC">
      <w:pPr>
        <w:spacing w:before="36" w:after="36"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9AC" w:rsidRDefault="00B359AC">
    <w:pPr>
      <w:pStyle w:val="a4"/>
      <w:spacing w:before="36" w:after="3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9AC" w:rsidRDefault="00B359AC">
    <w:pPr>
      <w:pStyle w:val="a4"/>
      <w:spacing w:before="36" w:after="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9AC" w:rsidRDefault="00B359AC">
    <w:pPr>
      <w:pStyle w:val="a4"/>
      <w:spacing w:before="36" w:after="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9808AF"/>
    <w:multiLevelType w:val="hybridMultilevel"/>
    <w:tmpl w:val="81DEB3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63C3614"/>
    <w:multiLevelType w:val="hybridMultilevel"/>
    <w:tmpl w:val="1A26ADF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61B945FC"/>
    <w:multiLevelType w:val="hybridMultilevel"/>
    <w:tmpl w:val="0AFCE406"/>
    <w:lvl w:ilvl="0" w:tplc="539C0F22">
      <w:start w:val="1"/>
      <w:numFmt w:val="decimal"/>
      <w:lvlText w:val="(%1)"/>
      <w:lvlJc w:val="left"/>
      <w:pPr>
        <w:ind w:left="855" w:hanging="37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80"/>
  <w:drawingGridHorizontalSpacing w:val="140"/>
  <w:drawingGridVerticalSpacing w:val="381"/>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7F2"/>
    <w:rsid w:val="00022793"/>
    <w:rsid w:val="00031FE3"/>
    <w:rsid w:val="00064B0B"/>
    <w:rsid w:val="00086CB7"/>
    <w:rsid w:val="000B6093"/>
    <w:rsid w:val="000C3BC1"/>
    <w:rsid w:val="00101150"/>
    <w:rsid w:val="0010213B"/>
    <w:rsid w:val="00117BE2"/>
    <w:rsid w:val="00191D72"/>
    <w:rsid w:val="001C7F8E"/>
    <w:rsid w:val="00202255"/>
    <w:rsid w:val="002064D7"/>
    <w:rsid w:val="00225287"/>
    <w:rsid w:val="0027161D"/>
    <w:rsid w:val="00274451"/>
    <w:rsid w:val="0028749B"/>
    <w:rsid w:val="002A64B9"/>
    <w:rsid w:val="002C44D2"/>
    <w:rsid w:val="002C5406"/>
    <w:rsid w:val="002D1ECC"/>
    <w:rsid w:val="002E08F1"/>
    <w:rsid w:val="00300431"/>
    <w:rsid w:val="00316FA0"/>
    <w:rsid w:val="00321966"/>
    <w:rsid w:val="003222A9"/>
    <w:rsid w:val="003264D2"/>
    <w:rsid w:val="003421E9"/>
    <w:rsid w:val="00343729"/>
    <w:rsid w:val="00347A7F"/>
    <w:rsid w:val="00364980"/>
    <w:rsid w:val="00374E89"/>
    <w:rsid w:val="00376E4B"/>
    <w:rsid w:val="00385E9D"/>
    <w:rsid w:val="0039520D"/>
    <w:rsid w:val="003B2D09"/>
    <w:rsid w:val="003B3105"/>
    <w:rsid w:val="003F2E6F"/>
    <w:rsid w:val="00420440"/>
    <w:rsid w:val="004310FD"/>
    <w:rsid w:val="00441130"/>
    <w:rsid w:val="004733F5"/>
    <w:rsid w:val="004B03FE"/>
    <w:rsid w:val="004B24D9"/>
    <w:rsid w:val="004B3124"/>
    <w:rsid w:val="004C6483"/>
    <w:rsid w:val="004D2B5E"/>
    <w:rsid w:val="004D3B30"/>
    <w:rsid w:val="004D7E79"/>
    <w:rsid w:val="004E5130"/>
    <w:rsid w:val="005045CB"/>
    <w:rsid w:val="0053271C"/>
    <w:rsid w:val="0054351F"/>
    <w:rsid w:val="005516ED"/>
    <w:rsid w:val="00561C6D"/>
    <w:rsid w:val="005A1279"/>
    <w:rsid w:val="005C2412"/>
    <w:rsid w:val="005F03A6"/>
    <w:rsid w:val="006227E1"/>
    <w:rsid w:val="00632EDD"/>
    <w:rsid w:val="0064398A"/>
    <w:rsid w:val="006539AE"/>
    <w:rsid w:val="00661F98"/>
    <w:rsid w:val="00662C17"/>
    <w:rsid w:val="00666DA0"/>
    <w:rsid w:val="0067293F"/>
    <w:rsid w:val="0069354D"/>
    <w:rsid w:val="00693556"/>
    <w:rsid w:val="006972FC"/>
    <w:rsid w:val="006C67C3"/>
    <w:rsid w:val="006D3DE3"/>
    <w:rsid w:val="006F046E"/>
    <w:rsid w:val="006F3FAC"/>
    <w:rsid w:val="00710ECE"/>
    <w:rsid w:val="00763308"/>
    <w:rsid w:val="00780089"/>
    <w:rsid w:val="00782268"/>
    <w:rsid w:val="007907F2"/>
    <w:rsid w:val="007958FF"/>
    <w:rsid w:val="007B100E"/>
    <w:rsid w:val="007C6342"/>
    <w:rsid w:val="007E38ED"/>
    <w:rsid w:val="0080245E"/>
    <w:rsid w:val="00816E11"/>
    <w:rsid w:val="00833B43"/>
    <w:rsid w:val="008616C8"/>
    <w:rsid w:val="00866088"/>
    <w:rsid w:val="00872AAD"/>
    <w:rsid w:val="008756E5"/>
    <w:rsid w:val="00892268"/>
    <w:rsid w:val="008976D8"/>
    <w:rsid w:val="008C53CA"/>
    <w:rsid w:val="008C77B3"/>
    <w:rsid w:val="008F5E0E"/>
    <w:rsid w:val="008F7A1E"/>
    <w:rsid w:val="00912B3A"/>
    <w:rsid w:val="00962835"/>
    <w:rsid w:val="00984D2F"/>
    <w:rsid w:val="0098663C"/>
    <w:rsid w:val="009F4B02"/>
    <w:rsid w:val="009F4C05"/>
    <w:rsid w:val="00A02386"/>
    <w:rsid w:val="00A27143"/>
    <w:rsid w:val="00A27F7A"/>
    <w:rsid w:val="00A32DB0"/>
    <w:rsid w:val="00A42C5D"/>
    <w:rsid w:val="00A6221E"/>
    <w:rsid w:val="00A771FC"/>
    <w:rsid w:val="00A864C7"/>
    <w:rsid w:val="00A97BE3"/>
    <w:rsid w:val="00AA15F2"/>
    <w:rsid w:val="00AA425E"/>
    <w:rsid w:val="00B01CE2"/>
    <w:rsid w:val="00B359AC"/>
    <w:rsid w:val="00B406FC"/>
    <w:rsid w:val="00B42D50"/>
    <w:rsid w:val="00B578B5"/>
    <w:rsid w:val="00B64098"/>
    <w:rsid w:val="00B644FB"/>
    <w:rsid w:val="00B90A4B"/>
    <w:rsid w:val="00BA4189"/>
    <w:rsid w:val="00BB27FF"/>
    <w:rsid w:val="00BC2D74"/>
    <w:rsid w:val="00BF3DE0"/>
    <w:rsid w:val="00C00C85"/>
    <w:rsid w:val="00C10228"/>
    <w:rsid w:val="00C2462D"/>
    <w:rsid w:val="00C2717B"/>
    <w:rsid w:val="00C40F8D"/>
    <w:rsid w:val="00C45586"/>
    <w:rsid w:val="00C5403D"/>
    <w:rsid w:val="00C8074A"/>
    <w:rsid w:val="00C8217D"/>
    <w:rsid w:val="00CC7D9E"/>
    <w:rsid w:val="00CE337A"/>
    <w:rsid w:val="00CE5037"/>
    <w:rsid w:val="00CE7159"/>
    <w:rsid w:val="00D035BA"/>
    <w:rsid w:val="00D162D6"/>
    <w:rsid w:val="00D37AE2"/>
    <w:rsid w:val="00D5044D"/>
    <w:rsid w:val="00D72588"/>
    <w:rsid w:val="00D97124"/>
    <w:rsid w:val="00DB6C93"/>
    <w:rsid w:val="00DE0E7D"/>
    <w:rsid w:val="00DF2923"/>
    <w:rsid w:val="00E01E5C"/>
    <w:rsid w:val="00E07A6A"/>
    <w:rsid w:val="00E2387E"/>
    <w:rsid w:val="00E34740"/>
    <w:rsid w:val="00E61CD5"/>
    <w:rsid w:val="00E75499"/>
    <w:rsid w:val="00E84D87"/>
    <w:rsid w:val="00E859D9"/>
    <w:rsid w:val="00E85EAB"/>
    <w:rsid w:val="00EA081F"/>
    <w:rsid w:val="00EB5F06"/>
    <w:rsid w:val="00EE130C"/>
    <w:rsid w:val="00EF74E8"/>
    <w:rsid w:val="00F11701"/>
    <w:rsid w:val="00F14B31"/>
    <w:rsid w:val="00F266CA"/>
    <w:rsid w:val="00F31A1A"/>
    <w:rsid w:val="00F512DD"/>
    <w:rsid w:val="00F605A0"/>
    <w:rsid w:val="00F63EC6"/>
    <w:rsid w:val="00F651B1"/>
    <w:rsid w:val="00F75420"/>
    <w:rsid w:val="00F9257B"/>
    <w:rsid w:val="00FB3527"/>
    <w:rsid w:val="00FC0F6E"/>
    <w:rsid w:val="00FE77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73840A-D094-4A6B-8843-B87CF4CF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標楷體" w:hAnsi="Times New Roman" w:cstheme="minorBidi"/>
        <w:kern w:val="2"/>
        <w:sz w:val="28"/>
        <w:szCs w:val="22"/>
        <w:lang w:val="en-US" w:eastAsia="zh-TW" w:bidi="ar-SA"/>
      </w:rPr>
    </w:rPrDefault>
    <w:pPrDefault>
      <w:pPr>
        <w:spacing w:beforeLines="15" w:before="15" w:afterLines="15" w:after="15"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B02"/>
    <w:pPr>
      <w:ind w:leftChars="200" w:left="480"/>
    </w:pPr>
  </w:style>
  <w:style w:type="paragraph" w:styleId="a4">
    <w:name w:val="header"/>
    <w:basedOn w:val="a"/>
    <w:link w:val="a5"/>
    <w:uiPriority w:val="99"/>
    <w:unhideWhenUsed/>
    <w:rsid w:val="00B359AC"/>
    <w:pPr>
      <w:tabs>
        <w:tab w:val="center" w:pos="4153"/>
        <w:tab w:val="right" w:pos="8306"/>
      </w:tabs>
      <w:snapToGrid w:val="0"/>
    </w:pPr>
    <w:rPr>
      <w:sz w:val="20"/>
      <w:szCs w:val="20"/>
    </w:rPr>
  </w:style>
  <w:style w:type="character" w:customStyle="1" w:styleId="a5">
    <w:name w:val="頁首 字元"/>
    <w:basedOn w:val="a0"/>
    <w:link w:val="a4"/>
    <w:uiPriority w:val="99"/>
    <w:rsid w:val="00B359AC"/>
    <w:rPr>
      <w:sz w:val="20"/>
      <w:szCs w:val="20"/>
    </w:rPr>
  </w:style>
  <w:style w:type="paragraph" w:styleId="a6">
    <w:name w:val="footer"/>
    <w:basedOn w:val="a"/>
    <w:link w:val="a7"/>
    <w:uiPriority w:val="99"/>
    <w:unhideWhenUsed/>
    <w:rsid w:val="00B359AC"/>
    <w:pPr>
      <w:tabs>
        <w:tab w:val="center" w:pos="4153"/>
        <w:tab w:val="right" w:pos="8306"/>
      </w:tabs>
      <w:snapToGrid w:val="0"/>
    </w:pPr>
    <w:rPr>
      <w:sz w:val="20"/>
      <w:szCs w:val="20"/>
    </w:rPr>
  </w:style>
  <w:style w:type="character" w:customStyle="1" w:styleId="a7">
    <w:name w:val="頁尾 字元"/>
    <w:basedOn w:val="a0"/>
    <w:link w:val="a6"/>
    <w:uiPriority w:val="99"/>
    <w:rsid w:val="00B359AC"/>
    <w:rPr>
      <w:sz w:val="20"/>
      <w:szCs w:val="20"/>
    </w:rPr>
  </w:style>
  <w:style w:type="character" w:styleId="a8">
    <w:name w:val="Strong"/>
    <w:basedOn w:val="a0"/>
    <w:uiPriority w:val="22"/>
    <w:qFormat/>
    <w:rsid w:val="00B42D50"/>
    <w:rPr>
      <w:b/>
      <w:bCs/>
    </w:rPr>
  </w:style>
  <w:style w:type="character" w:styleId="a9">
    <w:name w:val="Hyperlink"/>
    <w:rsid w:val="00C8217D"/>
    <w:rPr>
      <w:color w:val="0000FF"/>
      <w:u w:val="single"/>
    </w:rPr>
  </w:style>
  <w:style w:type="character" w:customStyle="1" w:styleId="text7">
    <w:name w:val="text7"/>
    <w:basedOn w:val="a0"/>
    <w:rsid w:val="00C8217D"/>
  </w:style>
  <w:style w:type="paragraph" w:styleId="aa">
    <w:name w:val="Subtitle"/>
    <w:basedOn w:val="a"/>
    <w:next w:val="a"/>
    <w:link w:val="ab"/>
    <w:qFormat/>
    <w:rsid w:val="00101150"/>
    <w:pPr>
      <w:widowControl w:val="0"/>
      <w:spacing w:beforeLines="0" w:before="0" w:afterLines="0" w:after="60" w:line="240" w:lineRule="auto"/>
      <w:jc w:val="center"/>
      <w:outlineLvl w:val="1"/>
    </w:pPr>
    <w:rPr>
      <w:rFonts w:ascii="Calibri Light" w:eastAsia="新細明體" w:hAnsi="Calibri Light" w:cs="Times New Roman"/>
      <w:i/>
      <w:iCs/>
      <w:sz w:val="24"/>
      <w:szCs w:val="24"/>
    </w:rPr>
  </w:style>
  <w:style w:type="character" w:customStyle="1" w:styleId="ab">
    <w:name w:val="副標題 字元"/>
    <w:basedOn w:val="a0"/>
    <w:link w:val="aa"/>
    <w:rsid w:val="00101150"/>
    <w:rPr>
      <w:rFonts w:ascii="Calibri Light" w:eastAsia="新細明體" w:hAnsi="Calibri Light" w:cs="Times New Roman"/>
      <w:i/>
      <w:iCs/>
      <w:sz w:val="24"/>
      <w:szCs w:val="24"/>
    </w:rPr>
  </w:style>
  <w:style w:type="character" w:styleId="ac">
    <w:name w:val="Emphasis"/>
    <w:qFormat/>
    <w:rsid w:val="00101150"/>
    <w:rPr>
      <w:i/>
      <w:iCs/>
    </w:rPr>
  </w:style>
  <w:style w:type="paragraph" w:styleId="Web">
    <w:name w:val="Normal (Web)"/>
    <w:basedOn w:val="a"/>
    <w:uiPriority w:val="99"/>
    <w:semiHidden/>
    <w:unhideWhenUsed/>
    <w:rsid w:val="00A32DB0"/>
    <w:pPr>
      <w:spacing w:beforeLines="0" w:before="100" w:beforeAutospacing="1" w:afterLines="0" w:after="100" w:afterAutospacing="1" w:line="240" w:lineRule="auto"/>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659535">
      <w:bodyDiv w:val="1"/>
      <w:marLeft w:val="0"/>
      <w:marRight w:val="0"/>
      <w:marTop w:val="0"/>
      <w:marBottom w:val="0"/>
      <w:divBdr>
        <w:top w:val="none" w:sz="0" w:space="0" w:color="auto"/>
        <w:left w:val="none" w:sz="0" w:space="0" w:color="auto"/>
        <w:bottom w:val="none" w:sz="0" w:space="0" w:color="auto"/>
        <w:right w:val="none" w:sz="0" w:space="0" w:color="auto"/>
      </w:divBdr>
    </w:div>
    <w:div w:id="451899553">
      <w:bodyDiv w:val="1"/>
      <w:marLeft w:val="0"/>
      <w:marRight w:val="0"/>
      <w:marTop w:val="0"/>
      <w:marBottom w:val="0"/>
      <w:divBdr>
        <w:top w:val="none" w:sz="0" w:space="0" w:color="auto"/>
        <w:left w:val="none" w:sz="0" w:space="0" w:color="auto"/>
        <w:bottom w:val="none" w:sz="0" w:space="0" w:color="auto"/>
        <w:right w:val="none" w:sz="0" w:space="0" w:color="auto"/>
      </w:divBdr>
    </w:div>
    <w:div w:id="199526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D:\&#25991;&#26360;&#36039;&#26009;\00&#25512;&#24291;&#25945;&#32946;&#30456;&#38364;\&#25512;&#24291;&#26032;&#35506;&#31243;&#36039;&#26009;\&#21335;&#23665;&#20154;&#22781;&#30456;&#38364;&#36039;&#26009;\&#25512;&#24291;&#25945;&#32946;&#31995;&#32113;&#38283;&#30332;&#30456;&#38364;&#36039;&#26009;\&#25805;&#20316;&#25163;&#20874;\&#21335;&#23665;&#20154;&#22781;&#25805;&#20316;&#25163;&#20874;.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ce.kmu.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A614D-3625-4DED-A7E2-6067CA77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kmuuser</cp:lastModifiedBy>
  <cp:revision>16</cp:revision>
  <dcterms:created xsi:type="dcterms:W3CDTF">2022-08-03T08:54:00Z</dcterms:created>
  <dcterms:modified xsi:type="dcterms:W3CDTF">2022-09-21T07:48:00Z</dcterms:modified>
</cp:coreProperties>
</file>